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0" w:type="dxa"/>
        <w:tblInd w:w="-8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430"/>
      </w:tblGrid>
      <w:tr w:rsidR="008D74F1" w:rsidRPr="005A3E43" w:rsidTr="008D74F1">
        <w:trPr>
          <w:trHeight w:val="490"/>
        </w:trPr>
        <w:tc>
          <w:tcPr>
            <w:tcW w:w="1043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8D74F1" w:rsidRDefault="008D74F1" w:rsidP="00817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W w:w="10035" w:type="dxa"/>
              <w:tblInd w:w="5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690"/>
              <w:gridCol w:w="1673"/>
              <w:gridCol w:w="1672"/>
            </w:tblGrid>
            <w:tr w:rsidR="008D74F1" w:rsidRPr="005A3E43" w:rsidTr="008D74F1">
              <w:trPr>
                <w:trHeight w:val="300"/>
              </w:trPr>
              <w:tc>
                <w:tcPr>
                  <w:tcW w:w="100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D74F1" w:rsidRDefault="008D74F1" w:rsidP="00264632">
                  <w:pPr>
                    <w:rPr>
                      <w:rFonts w:ascii="Symbol" w:hAnsi="Symbol" w:cs="Symbol"/>
                      <w:color w:val="000000"/>
                    </w:rPr>
                  </w:pPr>
                </w:p>
                <w:tbl>
                  <w:tblPr>
                    <w:tblW w:w="984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6560"/>
                    <w:gridCol w:w="1640"/>
                    <w:gridCol w:w="1640"/>
                  </w:tblGrid>
                  <w:tr w:rsidR="008D74F1" w:rsidRPr="005A3E43" w:rsidTr="00A91FC2">
                    <w:trPr>
                      <w:trHeight w:val="300"/>
                    </w:trPr>
                    <w:tc>
                      <w:tcPr>
                        <w:tcW w:w="9840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</w:tcPr>
                      <w:p w:rsidR="008D74F1" w:rsidRPr="005A3E43" w:rsidRDefault="00BE434C" w:rsidP="008D74F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Poz. 1. </w:t>
                        </w:r>
                        <w:r w:rsidR="008D74F1" w:rsidRPr="004B135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u w:val="single"/>
                          </w:rPr>
                          <w:t>Zestaw komputerowy do analizy obrazów DICOM (MAC) – 1 sztuka</w:t>
                        </w:r>
                      </w:p>
                    </w:tc>
                  </w:tr>
                  <w:tr w:rsidR="008D74F1" w:rsidRPr="005A3E43" w:rsidTr="00A91FC2">
                    <w:trPr>
                      <w:trHeight w:val="276"/>
                    </w:trPr>
                    <w:tc>
                      <w:tcPr>
                        <w:tcW w:w="9840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u w:val="single"/>
                          </w:rPr>
                        </w:pPr>
                      </w:p>
                    </w:tc>
                  </w:tr>
                  <w:tr w:rsidR="008D74F1" w:rsidRPr="005A3E43" w:rsidTr="00A91FC2">
                    <w:trPr>
                      <w:trHeight w:val="230"/>
                    </w:trPr>
                    <w:tc>
                      <w:tcPr>
                        <w:tcW w:w="9840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5A3E4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Nazwa urządzenia (typ/producent): ...............................................................................................................</w:t>
                        </w:r>
                      </w:p>
                    </w:tc>
                  </w:tr>
                  <w:tr w:rsidR="008D74F1" w:rsidRPr="005A3E43" w:rsidTr="00A91FC2">
                    <w:trPr>
                      <w:trHeight w:val="230"/>
                    </w:trPr>
                    <w:tc>
                      <w:tcPr>
                        <w:tcW w:w="9840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D74F1" w:rsidRPr="005A3E43" w:rsidTr="00A91FC2">
                    <w:trPr>
                      <w:trHeight w:val="45"/>
                    </w:trPr>
                    <w:tc>
                      <w:tcPr>
                        <w:tcW w:w="6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</w:tcPr>
                      <w:p w:rsidR="008D74F1" w:rsidRPr="005A3E43" w:rsidRDefault="008D74F1" w:rsidP="008D74F1">
                        <w:pPr>
                          <w:jc w:val="both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8D74F1" w:rsidRPr="005A3E43" w:rsidTr="00A91FC2">
                    <w:trPr>
                      <w:trHeight w:val="570"/>
                    </w:trPr>
                    <w:tc>
                      <w:tcPr>
                        <w:tcW w:w="65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Parametry progowe (minimalne wymagania)</w:t>
                        </w:r>
                      </w:p>
                    </w:tc>
                    <w:tc>
                      <w:tcPr>
                        <w:tcW w:w="16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ODPOWIEDŻ WYMAGANA</w:t>
                        </w:r>
                      </w:p>
                    </w:tc>
                    <w:tc>
                      <w:tcPr>
                        <w:tcW w:w="16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ODPOWIEDŹ DOSTAWCY</w:t>
                        </w:r>
                      </w:p>
                    </w:tc>
                  </w:tr>
                  <w:tr w:rsidR="008D74F1" w:rsidRPr="005A3E43" w:rsidTr="00A91FC2">
                    <w:trPr>
                      <w:trHeight w:val="495"/>
                    </w:trPr>
                    <w:tc>
                      <w:tcPr>
                        <w:tcW w:w="65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D74F1" w:rsidRPr="005A3E43" w:rsidTr="00A91FC2">
                    <w:trPr>
                      <w:cantSplit/>
                      <w:trHeight w:val="255"/>
                    </w:trPr>
                    <w:tc>
                      <w:tcPr>
                        <w:tcW w:w="9840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000000" w:fill="D9D9D9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Dane produktu</w:t>
                        </w:r>
                      </w:p>
                    </w:tc>
                  </w:tr>
                  <w:tr w:rsidR="008D74F1" w:rsidRPr="005A3E43" w:rsidTr="00A91FC2">
                    <w:trPr>
                      <w:cantSplit/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7821C1" w:rsidRDefault="008D74F1" w:rsidP="008D74F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Producent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Podać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A91FC2">
                    <w:trPr>
                      <w:cantSplit/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7821C1" w:rsidRDefault="008D74F1" w:rsidP="008D74F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Typ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Podać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A91FC2">
                    <w:trPr>
                      <w:cantSplit/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7821C1" w:rsidRDefault="008D74F1" w:rsidP="008D74F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Model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Podać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A91FC2">
                    <w:trPr>
                      <w:cantSplit/>
                      <w:trHeight w:val="495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7821C1" w:rsidRDefault="008D74F1" w:rsidP="008D74F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Data produkcji (urządzenie nie może być wyprodukowane wcześniej niż 1 rok od terminu składania ofert)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Podać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A91FC2">
                    <w:trPr>
                      <w:cantSplit/>
                      <w:trHeight w:val="252"/>
                    </w:trPr>
                    <w:tc>
                      <w:tcPr>
                        <w:tcW w:w="6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Procesor: </w:t>
                        </w:r>
                        <w:r w:rsidRPr="007821C1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Procesor </w:t>
                        </w: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Intel Xeon, min </w:t>
                        </w:r>
                        <w:r w:rsidRPr="00366DAF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6 rdzeni, od 3.50 GHz</w:t>
                        </w: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,12MB cache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A91FC2">
                    <w:trPr>
                      <w:cantSplit/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tabs>
                            <w:tab w:val="left" w:pos="172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Pamięć RAM: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min </w:t>
                        </w: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16 GB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A91FC2">
                    <w:trPr>
                      <w:cantSplit/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Ilość gniazd pamięci (ogółem/wolne):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A91FC2">
                    <w:trPr>
                      <w:cantSplit/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Karta graficzna: </w:t>
                        </w: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AMD </w:t>
                        </w:r>
                        <w:proofErr w:type="spellStart"/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FirePro</w:t>
                        </w:r>
                        <w:proofErr w:type="spellEnd"/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D500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Wielkość pamięci karty graficznej: </w:t>
                        </w: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3072 MB GDDR5 (pamięć własna)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A91FC2">
                    <w:trPr>
                      <w:cantSplit/>
                      <w:trHeight w:val="36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Dysk SSD: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min 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256GB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D74F1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Dźwięk: </w:t>
                        </w: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Zintegrowana karta dźwiękowa zgodna z Intel High Definition Audio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, </w:t>
                        </w: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Wbudowany głośnik mono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Łączność: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Wi-Fi 802.11 b/g/n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 xml:space="preserve">LAN 10/100/1000 </w:t>
                        </w:r>
                        <w:proofErr w:type="spellStart"/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Mbps</w:t>
                        </w:r>
                        <w:proofErr w:type="spellEnd"/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Bluetooth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7821C1" w:rsidRDefault="008D74F1" w:rsidP="008D74F1">
                        <w:pPr>
                          <w:pStyle w:val="Standardus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Rodzaje wejść/wyjść – panel przedni:</w:t>
                        </w:r>
                      </w:p>
                      <w:p w:rsidR="008D74F1" w:rsidRPr="007821C1" w:rsidRDefault="008D74F1" w:rsidP="008D74F1">
                        <w:pPr>
                          <w:pStyle w:val="Standardus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USB 3.1 Gen. 1 (USB 3.0) - 2 szt.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Wyjście słuchawkowe/głośnikowe - 1 szt.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Czytnik kart pamięci - 1 szt.</w:t>
                        </w:r>
                        <w:r w:rsidR="00E5521E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 Zamawiający dopuszcza urządzenie bez czytnika kart pamięci, pod warunkiem zachowania innych wymienionych portów na panelu tylnym.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366DAF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Rodzaje wejść/wyjść – </w:t>
                        </w: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USB 3.1 Gen. 1 (USB 3.0) - 4 szt.</w:t>
                        </w:r>
                      </w:p>
                      <w:p w:rsidR="008D74F1" w:rsidRPr="00366DAF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Thunderbolt</w:t>
                        </w:r>
                        <w:proofErr w:type="spellEnd"/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- 6 szt.</w:t>
                        </w:r>
                      </w:p>
                      <w:p w:rsidR="008D74F1" w:rsidRPr="00366DAF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Wejście mikrofonowe - 1 szt.</w:t>
                        </w:r>
                      </w:p>
                      <w:p w:rsidR="008D74F1" w:rsidRPr="00366DAF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Wyjście słuchawkowe/głośnikowe - 1 szt.</w:t>
                        </w:r>
                      </w:p>
                      <w:p w:rsidR="008D74F1" w:rsidRPr="00366DAF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RJ-45 (LAN) - 2 szt.</w:t>
                        </w:r>
                      </w:p>
                      <w:p w:rsidR="008D74F1" w:rsidRPr="00366DAF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HDMI - 1 szt.</w:t>
                        </w:r>
                      </w:p>
                      <w:p w:rsidR="008D74F1" w:rsidRPr="007821C1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AC-in (wejście zasilania) - 1 </w:t>
                        </w:r>
                        <w:proofErr w:type="spellStart"/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tabs>
                            <w:tab w:val="left" w:pos="1065"/>
                            <w:tab w:val="left" w:pos="3660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Zainstalowany system operacyjny:</w:t>
                        </w:r>
                        <w:r>
                          <w:t xml:space="preserve"> </w:t>
                        </w: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OS X </w:t>
                        </w:r>
                        <w:proofErr w:type="spellStart"/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Mavericks</w:t>
                        </w:r>
                        <w:proofErr w:type="spellEnd"/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D74F1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tabs>
                            <w:tab w:val="left" w:pos="106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Wysokość: 2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51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mm</w:t>
                        </w:r>
                      </w:p>
                      <w:p w:rsidR="008D74F1" w:rsidRPr="007821C1" w:rsidRDefault="008D74F1" w:rsidP="008D74F1">
                        <w:pPr>
                          <w:shd w:val="clear" w:color="auto" w:fill="FFFFFF"/>
                          <w:tabs>
                            <w:tab w:val="left" w:pos="106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Szerokość: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168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mm</w:t>
                        </w:r>
                      </w:p>
                      <w:p w:rsidR="008D74F1" w:rsidRPr="007821C1" w:rsidRDefault="008D74F1" w:rsidP="008D74F1">
                        <w:pPr>
                          <w:shd w:val="clear" w:color="auto" w:fill="FFFFFF"/>
                          <w:tabs>
                            <w:tab w:val="left" w:pos="106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Głębokość;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168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mm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A3054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A3054" w:rsidRPr="007821C1" w:rsidRDefault="008A3054" w:rsidP="008A3054">
                        <w:pPr>
                          <w:shd w:val="clear" w:color="auto" w:fill="FFFFFF"/>
                          <w:tabs>
                            <w:tab w:val="left" w:pos="106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Waga: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5.2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kg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A3054" w:rsidRPr="005A3E43" w:rsidRDefault="008A3054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A3054" w:rsidRPr="005A3E43" w:rsidRDefault="008A3054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single" w:sz="4" w:space="0" w:color="auto"/>
                        </w:tcBorders>
                        <w:shd w:val="clear" w:color="000000" w:fill="FFFFFF"/>
                      </w:tcPr>
                      <w:p w:rsidR="00A91FC2" w:rsidRPr="007821C1" w:rsidRDefault="00A91FC2" w:rsidP="008A3054">
                        <w:pPr>
                          <w:shd w:val="clear" w:color="auto" w:fill="FFFFFF"/>
                          <w:tabs>
                            <w:tab w:val="left" w:pos="106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A91FC2" w:rsidRPr="007821C1" w:rsidRDefault="00A91FC2" w:rsidP="008A3054">
                        <w:pPr>
                          <w:shd w:val="clear" w:color="auto" w:fill="FFFFFF"/>
                          <w:tabs>
                            <w:tab w:val="left" w:pos="106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lastRenderedPageBreak/>
                          <w:t xml:space="preserve">Dołączone akcesoria: </w:t>
                        </w:r>
                      </w:p>
                      <w:p w:rsidR="00A91FC2" w:rsidRDefault="00A91FC2" w:rsidP="008A3054">
                        <w:pPr>
                          <w:shd w:val="clear" w:color="auto" w:fill="FFFFFF"/>
                          <w:tabs>
                            <w:tab w:val="left" w:pos="106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9F9F9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9F9F9"/>
                          </w:rPr>
                          <w:t>Kabel zasilający</w:t>
                        </w:r>
                      </w:p>
                      <w:p w:rsidR="00A91FC2" w:rsidRPr="008A3054" w:rsidRDefault="00A91FC2" w:rsidP="008A3054">
                        <w:pPr>
                          <w:shd w:val="clear" w:color="auto" w:fill="FFFFFF"/>
                          <w:tabs>
                            <w:tab w:val="left" w:pos="1590"/>
                          </w:tabs>
                          <w:spacing w:line="270" w:lineRule="atLeast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9F9F9"/>
                          </w:rPr>
                          <w:t>Bezprzewodowa mysz + klawiatura</w:t>
                        </w:r>
                      </w:p>
                    </w:tc>
                    <w:tc>
                      <w:tcPr>
                        <w:tcW w:w="1640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A91FC2" w:rsidRPr="007821C1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A305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Monitor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Matryca IPS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Przekątna ekranu 23’’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7821C1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Rozdzielczość fizyczna: FHD (1920x1080)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Format obrazu: 16:9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Jasnoś</w:t>
                        </w:r>
                        <w:r w:rsidR="00A71D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ć</w:t>
                        </w:r>
                        <w:bookmarkStart w:id="0" w:name="_GoBack"/>
                        <w:bookmarkEnd w:id="0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 min. 300 cd/m2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Kontrast statyczny: 1000:1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Czas reakcji: 10.5ms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Liczba odcieni szarości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DisplayPort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 1024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DVI/HDMI: 256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Liczba kolorów: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DisplayPort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 1.07 mld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DVI/HDMI: 16,77 mln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Kąty widzenia: 178 st. pionowo, 178 st. poziomo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Cyfrowa częstotliwość odświeżania:</w:t>
                        </w:r>
                      </w:p>
                      <w:p w:rsidR="00A91FC2" w:rsidRPr="00E511CF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E511C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DisplayPort</w:t>
                        </w:r>
                        <w:proofErr w:type="spellEnd"/>
                        <w:r w:rsidRPr="00E511C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, DVI: 26 - 68 kHz, 23.75 - 63 </w:t>
                        </w:r>
                        <w:proofErr w:type="spellStart"/>
                        <w:r w:rsidRPr="00E511C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Hz</w:t>
                        </w:r>
                        <w:proofErr w:type="spellEnd"/>
                        <w:r w:rsidRPr="00E511C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(VGA </w:t>
                        </w:r>
                        <w:proofErr w:type="spellStart"/>
                        <w:r w:rsidRPr="00E511C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Text</w:t>
                        </w:r>
                        <w:proofErr w:type="spellEnd"/>
                        <w:r w:rsidRPr="00E511C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69 - 71 </w:t>
                        </w:r>
                        <w:proofErr w:type="spellStart"/>
                        <w:r w:rsidRPr="00E511C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Hz</w:t>
                        </w:r>
                        <w:proofErr w:type="spellEnd"/>
                        <w:r w:rsidRPr="00E511C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511C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HDMI: 15 - 68 kHz, 23.75 - 61 </w:t>
                        </w:r>
                        <w:proofErr w:type="spellStart"/>
                        <w:r w:rsidRPr="00E511C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Hz</w:t>
                        </w:r>
                        <w:proofErr w:type="spellEnd"/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511C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Anal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ogowa częstotliwość odświeżania: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511C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26 - 68 kHz, 47.5 - 61 </w:t>
                        </w:r>
                        <w:proofErr w:type="spellStart"/>
                        <w:r w:rsidRPr="00E511C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Hz</w:t>
                        </w:r>
                        <w:proofErr w:type="spellEnd"/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Powierzchnia robocza: 509.2 x 286,4 mm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Plamka: 0.2652x0.2652mm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Kolor obudowy: czarny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Wejście sygnału: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DVI-I 1x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DisplayPort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1x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HDMI 1x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Obsługa HDCP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Dodatkowe funkcje: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stabilizacja jasności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kontrola równomierności podświetlania oraz koloru na całej powierzchni matrycy (DUE)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predefiniowane tryby pracy do wyboru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- regulacja koloru </w:t>
                        </w:r>
                        <w:r w:rsidRPr="00E511C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(jasność, kontrast, poziom czerni, niezależna regulacja 6-kolorów, gamma, temperatura, nasycenie, odcień, wzmocnienie, reset)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ustawienia HDMI (redukcja szumów)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blokada ustawień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regulacja ekranu (zegar, faza, położenie, rozdzielczość, korekcja sygnału wejściowego)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dołączone oprogramowanie do kalibracji koloru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hub USB 2.0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Zakres regulacji ustawienia ekranu: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wysokość 154mm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pivot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(rotacja 90 st.)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obrót stopy 344 st.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kąt pochylenia 30 st. w górę, 0 st. w dół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 zestawie dodatkowo: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kabel zasilający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kabel sygnałowy (DVI-D)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kabel USB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Zasilacz wewnętrzny: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wejście AC 100-120V/200-240V, 50/60Hz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zużycie energii 21W (typowe)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zużycie energii w trybie czuwania 0.5W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klasa efektywności energetycznej: A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Certyfikaty: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TCO Displays 5.0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- CUDO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certified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mark</w:t>
                        </w:r>
                        <w:proofErr w:type="spellEnd"/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TUV/S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TUV/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Ergonomics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(z ISO 9241-307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Pixel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fault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class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I])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TUV/GS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CE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Wymiary i waga: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- 544 x 372,5 (526,5) x 245,5 mm</w:t>
                        </w:r>
                      </w:p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 waga do 7,5 kg (bez opakowania)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91FC2" w:rsidRPr="005A3E43" w:rsidTr="00A91FC2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Default="00A91FC2" w:rsidP="008A30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Gwarancja 36 miesięcy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A91FC2" w:rsidRPr="005A3E43" w:rsidRDefault="00A91FC2" w:rsidP="008A3054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D74F1" w:rsidRDefault="008D74F1" w:rsidP="008D74F1"/>
                <w:p w:rsidR="008A3054" w:rsidRDefault="008A3054" w:rsidP="00BE434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8A3054" w:rsidRDefault="008A3054" w:rsidP="00BE434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8A3054" w:rsidRDefault="008A3054" w:rsidP="00BE434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8D74F1" w:rsidRPr="005A3E43" w:rsidRDefault="00BE434C" w:rsidP="00BE434C">
                  <w:pPr>
                    <w:jc w:val="center"/>
                    <w:rPr>
                      <w:rFonts w:ascii="Symbol" w:hAnsi="Symbo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Poz. 2. </w:t>
                  </w:r>
                  <w:r w:rsidR="008D74F1" w:rsidRPr="00026BD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Zestaw komputerowy MAC (Mini MAC) – 2 sztuki</w:t>
                  </w:r>
                </w:p>
              </w:tc>
            </w:tr>
            <w:tr w:rsidR="008D74F1" w:rsidRPr="005A3E43" w:rsidTr="008D74F1">
              <w:trPr>
                <w:trHeight w:val="276"/>
              </w:trPr>
              <w:tc>
                <w:tcPr>
                  <w:tcW w:w="100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8D74F1" w:rsidRPr="005A3E43" w:rsidTr="008D74F1">
              <w:trPr>
                <w:trHeight w:val="230"/>
              </w:trPr>
              <w:tc>
                <w:tcPr>
                  <w:tcW w:w="100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3E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Nazwa urządzenia (typ/producent): ...............................................................................................................</w:t>
                  </w:r>
                </w:p>
              </w:tc>
            </w:tr>
            <w:tr w:rsidR="008D74F1" w:rsidRPr="005A3E43" w:rsidTr="008D74F1">
              <w:trPr>
                <w:trHeight w:val="230"/>
              </w:trPr>
              <w:tc>
                <w:tcPr>
                  <w:tcW w:w="100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74F1" w:rsidRPr="005A3E43" w:rsidTr="008D74F1">
              <w:trPr>
                <w:trHeight w:val="45"/>
              </w:trPr>
              <w:tc>
                <w:tcPr>
                  <w:tcW w:w="6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D74F1" w:rsidRPr="005A3E43" w:rsidRDefault="008D74F1" w:rsidP="008D74F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D74F1" w:rsidRPr="005A3E43" w:rsidTr="008D74F1">
              <w:trPr>
                <w:trHeight w:val="570"/>
              </w:trPr>
              <w:tc>
                <w:tcPr>
                  <w:tcW w:w="6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Parametry progowe (minimalne wymagania)</w:t>
                  </w:r>
                </w:p>
              </w:tc>
              <w:tc>
                <w:tcPr>
                  <w:tcW w:w="1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ODPOWIEDŻ WYMAGANA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ODPOWIEDŹ DOSTAWCY</w:t>
                  </w:r>
                </w:p>
              </w:tc>
            </w:tr>
            <w:tr w:rsidR="008D74F1" w:rsidRPr="005A3E43" w:rsidTr="008D74F1">
              <w:trPr>
                <w:trHeight w:val="495"/>
              </w:trPr>
              <w:tc>
                <w:tcPr>
                  <w:tcW w:w="66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D74F1">
              <w:trPr>
                <w:cantSplit/>
                <w:trHeight w:val="255"/>
              </w:trPr>
              <w:tc>
                <w:tcPr>
                  <w:tcW w:w="100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Dane produktu</w:t>
                  </w:r>
                </w:p>
              </w:tc>
            </w:tr>
            <w:tr w:rsidR="008D74F1" w:rsidRPr="005A3E43" w:rsidTr="008D74F1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7821C1" w:rsidRDefault="008D74F1" w:rsidP="008D74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Producent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7821C1" w:rsidRDefault="008D74F1" w:rsidP="008D74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Typ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7821C1" w:rsidRDefault="008D74F1" w:rsidP="008D74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495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7821C1" w:rsidRDefault="008D74F1" w:rsidP="008D74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Data produkcji (urządzenie nie może być wyprodukowane wcześniej niż 1 rok od terminu składania ofert)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48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 xml:space="preserve">Procesor: </w:t>
                  </w:r>
                  <w:r w:rsidRPr="007821C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Procesor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79130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Intel </w:t>
                  </w:r>
                  <w:proofErr w:type="spellStart"/>
                  <w:r w:rsidRPr="0079130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Core</w:t>
                  </w:r>
                  <w:proofErr w:type="spellEnd"/>
                  <w:r w:rsidRPr="0079130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i5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min </w:t>
                  </w:r>
                  <w:r w:rsidRPr="00366D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 rdzeni, od 3.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00</w:t>
                  </w:r>
                  <w:r w:rsidRPr="00366D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GHz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,9MB cache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tabs>
                      <w:tab w:val="left" w:pos="172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Pamięć RAM: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min 8</w:t>
                  </w:r>
                  <w:r w:rsidRPr="00366DAF">
                    <w:rPr>
                      <w:rFonts w:ascii="Arial" w:hAnsi="Arial" w:cs="Arial"/>
                      <w:sz w:val="20"/>
                      <w:szCs w:val="20"/>
                    </w:rPr>
                    <w:t xml:space="preserve"> GB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SO-DIMM DDR4, 2666 MHz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 xml:space="preserve">Karta graficzna: </w:t>
                  </w: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Intel UHD Graphics 630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Wielkość pamięci karty graficznej: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Pamięć współdzielona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36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 xml:space="preserve">Dysk SSD: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min </w:t>
                  </w: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256GB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 xml:space="preserve">Dźwięk: </w:t>
                  </w:r>
                  <w:r w:rsidRPr="00366DAF">
                    <w:rPr>
                      <w:rFonts w:ascii="Arial" w:hAnsi="Arial" w:cs="Arial"/>
                      <w:sz w:val="20"/>
                      <w:szCs w:val="20"/>
                    </w:rPr>
                    <w:t>Zintegrowana karta dźwiękowa zgodna z Intel High Definition Audio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Łączność:</w:t>
                  </w: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Wi-Fi 802.11 </w:t>
                  </w: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a/b/g/n/</w:t>
                  </w:r>
                  <w:proofErr w:type="spellStart"/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ac</w:t>
                  </w:r>
                  <w:proofErr w:type="spellEnd"/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LAN 10/100/1000 </w:t>
                  </w:r>
                  <w:proofErr w:type="spellStart"/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Mbps</w:t>
                  </w:r>
                  <w:proofErr w:type="spellEnd"/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br/>
                    <w:t>Bluetooth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91300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 xml:space="preserve">Rodzaje wejść/wyjść – </w:t>
                  </w: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USB 3.1 Gen. 1 (USB 3.0) - 2 szt.</w:t>
                  </w:r>
                </w:p>
                <w:p w:rsidR="008D74F1" w:rsidRPr="00791300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Thunderbolt</w:t>
                  </w:r>
                  <w:proofErr w:type="spellEnd"/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 xml:space="preserve"> 3 - 4 szt.</w:t>
                  </w:r>
                </w:p>
                <w:p w:rsidR="008D74F1" w:rsidRPr="00791300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Wyjście słuchawkowe/głośnikowe - 1 szt.</w:t>
                  </w:r>
                </w:p>
                <w:p w:rsidR="008D74F1" w:rsidRPr="00791300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RJ-45 (LAN) - 1 szt.</w:t>
                  </w:r>
                </w:p>
                <w:p w:rsidR="008D74F1" w:rsidRPr="00791300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HDMI - 1 szt.</w:t>
                  </w:r>
                </w:p>
                <w:p w:rsidR="008D74F1" w:rsidRPr="007821C1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DC-in (wejście zasilania) - 1 szt.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lastRenderedPageBreak/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tabs>
                      <w:tab w:val="left" w:pos="1065"/>
                      <w:tab w:val="left" w:pos="366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Zainstalowany system operacyjny:</w:t>
                  </w:r>
                  <w:r>
                    <w:t xml:space="preserve"> </w:t>
                  </w:r>
                  <w:proofErr w:type="spellStart"/>
                  <w:r>
                    <w:t>MacOS</w:t>
                  </w:r>
                  <w:proofErr w:type="spellEnd"/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tabs>
                      <w:tab w:val="left" w:pos="106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Wysokość: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36</w:t>
                  </w: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mm</w:t>
                  </w:r>
                </w:p>
                <w:p w:rsidR="008D74F1" w:rsidRPr="007821C1" w:rsidRDefault="008D74F1" w:rsidP="008D74F1">
                  <w:pPr>
                    <w:shd w:val="clear" w:color="auto" w:fill="FFFFFF"/>
                    <w:tabs>
                      <w:tab w:val="left" w:pos="106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Szerokość: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197</w:t>
                  </w: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mm</w:t>
                  </w:r>
                </w:p>
                <w:p w:rsidR="008D74F1" w:rsidRPr="007821C1" w:rsidRDefault="008D74F1" w:rsidP="008D74F1">
                  <w:pPr>
                    <w:shd w:val="clear" w:color="auto" w:fill="FFFFFF"/>
                    <w:tabs>
                      <w:tab w:val="left" w:pos="106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Głębokość;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197</w:t>
                  </w: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mm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A3054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A3054" w:rsidRPr="007821C1" w:rsidRDefault="008A3054" w:rsidP="008A3054">
                  <w:pPr>
                    <w:shd w:val="clear" w:color="auto" w:fill="FFFFFF"/>
                    <w:tabs>
                      <w:tab w:val="left" w:pos="106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Waga: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1,3</w:t>
                  </w: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kg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A3054" w:rsidRPr="007821C1" w:rsidRDefault="008A3054" w:rsidP="008A3054">
                  <w:pPr>
                    <w:shd w:val="clear" w:color="auto" w:fill="FFFFFF"/>
                    <w:tabs>
                      <w:tab w:val="left" w:pos="106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Dołączone akcesoria: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Zasilacz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A3054" w:rsidRPr="008A3054" w:rsidRDefault="008A3054" w:rsidP="008D74F1">
                  <w:pPr>
                    <w:shd w:val="clear" w:color="auto" w:fill="FFFFFF"/>
                    <w:tabs>
                      <w:tab w:val="left" w:pos="1590"/>
                    </w:tabs>
                    <w:spacing w:line="270" w:lineRule="atLeast"/>
                    <w:rPr>
                      <w:rFonts w:ascii="Arial" w:hAnsi="Arial" w:cs="Arial"/>
                      <w:b/>
                      <w:sz w:val="20"/>
                      <w:szCs w:val="20"/>
                      <w:shd w:val="clear" w:color="auto" w:fill="FFFFFF"/>
                    </w:rPr>
                  </w:pPr>
                  <w:r w:rsidRPr="008A3054">
                    <w:rPr>
                      <w:rFonts w:ascii="Arial" w:hAnsi="Arial" w:cs="Arial"/>
                      <w:b/>
                      <w:sz w:val="20"/>
                      <w:szCs w:val="20"/>
                      <w:shd w:val="clear" w:color="auto" w:fill="FFFFFF"/>
                    </w:rPr>
                    <w:t>Monitor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D74F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7821C1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Matryca matowa AH-IPS z podświetleniem LED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Przekątna ekranu 27’’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Rozdzielczość fizyczna: FHD (1920x1080)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7821C1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Format obrazu: 16:9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Jasność: min. 250 cd/m2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Kontrast statyczny: 1000:1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Czas reakcji: 4ms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Kąty widzenia: 178 st. pionowo, 178 st. poziomo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Kolory: </w:t>
                  </w:r>
                  <w:r w:rsidRPr="00E0134C">
                    <w:rPr>
                      <w:rFonts w:ascii="Arial" w:hAnsi="Arial" w:cs="Arial"/>
                      <w:sz w:val="20"/>
                      <w:szCs w:val="20"/>
                    </w:rPr>
                    <w:t>16.7mln 8bit (6bit +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Hi-FRC)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sRGB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: 99%; NTSC: 72%)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Synchronizacja pozioma: 24-80KHz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Synchronizacja pionowa: 56-75Hz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Powierzchnia robocza: 23.5’’ x 13.2’’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Plamka: 0.311mm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Kolor obudowy: czarny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Wejście sygnału: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VGA 1x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DVI 1x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HDMI 1x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Obsługa HDCP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Wbudowane głośniki: 2x 2W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Wejście na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Kensington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-lock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Zakres regulacji ustawienia ekranu: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wysokość 130mm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pivot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(rotacja 90 st.)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- obrót stopy 45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 lewo, 45 st. w prawo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kąt pochylenia 20 st. w górę, 4 st. w dół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Standard VESA 100x100 mm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 zestawie dodatkowo: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kabel zasilający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kabel DVI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kabel audio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Zasilacz wewnętrzny: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wejście AC 100-240V, 50/60Hz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zużycie energii 28W (typowe)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zużycie energii w trybie czuwania 0.5W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klasa efektywności energetycznej: A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Certyfikaty: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TCO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CE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Energy Star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EPEAT Silver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Wymiary i waga: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- 622,5 x 433 (563) x 230 mm</w:t>
                  </w:r>
                </w:p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waga do 6,5 kg (bez opakowania)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390537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Gwarancja 36 miesięcy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8D74F1">
              <w:trPr>
                <w:trHeight w:val="490"/>
              </w:trPr>
              <w:tc>
                <w:tcPr>
                  <w:tcW w:w="10035" w:type="dxa"/>
                  <w:gridSpan w:val="3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A3054" w:rsidRDefault="008A3054" w:rsidP="008A305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A3054" w:rsidRDefault="008A3054" w:rsidP="008A305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A3054" w:rsidRDefault="008A3054" w:rsidP="008A305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A3054" w:rsidRPr="005A3E43" w:rsidRDefault="008A3054" w:rsidP="008A305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A3054" w:rsidRPr="005A3E43" w:rsidTr="008D74F1">
              <w:trPr>
                <w:trHeight w:val="300"/>
              </w:trPr>
              <w:tc>
                <w:tcPr>
                  <w:tcW w:w="100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A3054" w:rsidRDefault="008A3054" w:rsidP="008A305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A3054" w:rsidRDefault="008A3054" w:rsidP="008A305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A3054" w:rsidRDefault="008A3054" w:rsidP="008A305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Poz. 3. </w:t>
                  </w:r>
                  <w:r w:rsidRPr="009B03C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Licencja na stanowisko </w:t>
                  </w:r>
                  <w:proofErr w:type="spellStart"/>
                  <w:r w:rsidRPr="009B03C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Osirix</w:t>
                  </w:r>
                  <w:proofErr w:type="spellEnd"/>
                  <w:r w:rsidRPr="009B03C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(MAC) – 4 sztuki</w:t>
                  </w:r>
                </w:p>
              </w:tc>
            </w:tr>
            <w:tr w:rsidR="008A3054" w:rsidRPr="005A3E43" w:rsidTr="008D74F1">
              <w:trPr>
                <w:trHeight w:val="276"/>
              </w:trPr>
              <w:tc>
                <w:tcPr>
                  <w:tcW w:w="100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8A3054" w:rsidRPr="005A3E43" w:rsidTr="008D74F1">
              <w:trPr>
                <w:trHeight w:val="230"/>
              </w:trPr>
              <w:tc>
                <w:tcPr>
                  <w:tcW w:w="100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3E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Nazwa urządzenia (typ/producent): ...............................................................................................................</w:t>
                  </w:r>
                </w:p>
              </w:tc>
            </w:tr>
            <w:tr w:rsidR="008A3054" w:rsidRPr="005A3E43" w:rsidTr="008D74F1">
              <w:trPr>
                <w:trHeight w:val="230"/>
              </w:trPr>
              <w:tc>
                <w:tcPr>
                  <w:tcW w:w="100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3054" w:rsidRPr="005A3E43" w:rsidTr="008D74F1">
              <w:trPr>
                <w:trHeight w:val="45"/>
              </w:trPr>
              <w:tc>
                <w:tcPr>
                  <w:tcW w:w="6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A3054" w:rsidRPr="005A3E43" w:rsidRDefault="008A3054" w:rsidP="008A3054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A3054" w:rsidRPr="005A3E43" w:rsidTr="008D74F1">
              <w:trPr>
                <w:trHeight w:val="570"/>
              </w:trPr>
              <w:tc>
                <w:tcPr>
                  <w:tcW w:w="6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Parametry progowe (minimalne wymagania)</w:t>
                  </w:r>
                </w:p>
              </w:tc>
              <w:tc>
                <w:tcPr>
                  <w:tcW w:w="1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ODPOWIEDŻ WYMAGANA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ODPOWIEDŹ DOSTAWCY</w:t>
                  </w:r>
                </w:p>
              </w:tc>
            </w:tr>
            <w:tr w:rsidR="008A3054" w:rsidRPr="005A3E43" w:rsidTr="008D74F1">
              <w:trPr>
                <w:trHeight w:val="495"/>
              </w:trPr>
              <w:tc>
                <w:tcPr>
                  <w:tcW w:w="66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3054" w:rsidRPr="005A3E43" w:rsidTr="008D74F1">
              <w:trPr>
                <w:cantSplit/>
                <w:trHeight w:val="255"/>
              </w:trPr>
              <w:tc>
                <w:tcPr>
                  <w:tcW w:w="100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Dane produktu</w:t>
                  </w:r>
                </w:p>
              </w:tc>
            </w:tr>
            <w:tr w:rsidR="008A3054" w:rsidRPr="005A3E43" w:rsidTr="008D74F1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054" w:rsidRPr="007821C1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12381">
                    <w:rPr>
                      <w:rFonts w:ascii="Arial" w:hAnsi="Arial" w:cs="Arial"/>
                      <w:sz w:val="20"/>
                      <w:szCs w:val="20"/>
                    </w:rPr>
                    <w:t>OsiriX</w:t>
                  </w:r>
                  <w:proofErr w:type="spellEnd"/>
                  <w:r w:rsidRPr="00E12381">
                    <w:rPr>
                      <w:rFonts w:ascii="Arial" w:hAnsi="Arial" w:cs="Arial"/>
                      <w:sz w:val="20"/>
                      <w:szCs w:val="20"/>
                    </w:rPr>
                    <w:t xml:space="preserve"> MD 64-bit PL wersja medyczna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A3054" w:rsidRPr="005A3E43" w:rsidTr="008D74F1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054" w:rsidRPr="007821C1" w:rsidRDefault="008A3054" w:rsidP="008A30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Okres udzielania licencji 12 miesięcy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A3054" w:rsidRPr="005A3E43" w:rsidTr="008D74F1">
              <w:trPr>
                <w:trHeight w:val="276"/>
              </w:trPr>
              <w:tc>
                <w:tcPr>
                  <w:tcW w:w="100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A3054" w:rsidRDefault="008A3054" w:rsidP="008A3054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  <w:p w:rsidR="008A3054" w:rsidRPr="005A3E43" w:rsidRDefault="008A3054" w:rsidP="008A3054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8A3054" w:rsidRPr="005A3E43" w:rsidTr="008D74F1">
              <w:trPr>
                <w:trHeight w:val="45"/>
              </w:trPr>
              <w:tc>
                <w:tcPr>
                  <w:tcW w:w="6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A3054" w:rsidRPr="005A3E43" w:rsidRDefault="008A3054" w:rsidP="008A3054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A3054" w:rsidRPr="005A3E43" w:rsidRDefault="008A3054" w:rsidP="008A305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A3054" w:rsidRPr="005A3E43" w:rsidRDefault="008A3054" w:rsidP="008A305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8D74F1" w:rsidRDefault="008D74F1" w:rsidP="00817E2F">
            <w:pPr>
              <w:rPr>
                <w:rFonts w:ascii="Symbol" w:hAnsi="Symbol" w:cs="Symbol"/>
                <w:color w:val="000000"/>
              </w:rPr>
            </w:pPr>
            <w:r w:rsidRPr="005A3E43">
              <w:rPr>
                <w:rFonts w:ascii="Symbol" w:hAnsi="Symbol" w:cs="Symbol"/>
                <w:color w:val="000000"/>
              </w:rPr>
              <w:t></w:t>
            </w:r>
            <w:r w:rsidRPr="005A3E43">
              <w:rPr>
                <w:rFonts w:ascii="Symbol" w:hAnsi="Symbol" w:cs="Symbol"/>
                <w:color w:val="000000"/>
              </w:rPr>
              <w:t></w:t>
            </w:r>
            <w:r w:rsidRPr="005A3E43">
              <w:rPr>
                <w:rFonts w:ascii="Symbol" w:hAnsi="Symbol" w:cs="Symbol"/>
                <w:color w:val="000000"/>
              </w:rPr>
              <w:t></w:t>
            </w:r>
            <w:r w:rsidRPr="005A3E43">
              <w:rPr>
                <w:rFonts w:ascii="Symbol" w:hAnsi="Symbol" w:cs="Symbol"/>
                <w:color w:val="000000"/>
              </w:rPr>
              <w:t></w:t>
            </w:r>
            <w:r w:rsidRPr="005A3E43">
              <w:rPr>
                <w:color w:val="000000"/>
                <w:sz w:val="14"/>
                <w:szCs w:val="14"/>
              </w:rPr>
              <w:t> 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przypadku, gdy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WYMAGANA”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 wymagana jest odpowiedź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, to Wykonawca jest zobowiązany do potwierdzenia jej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WYKONAWCY”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8D74F1" w:rsidRDefault="008D74F1" w:rsidP="00817E2F">
            <w:pPr>
              <w:jc w:val="center"/>
              <w:rPr>
                <w:rFonts w:ascii="Symbol" w:hAnsi="Symbol" w:cs="Symbol"/>
                <w:color w:val="000000"/>
              </w:rPr>
            </w:pPr>
          </w:p>
          <w:p w:rsidR="008D74F1" w:rsidRDefault="008D74F1" w:rsidP="009351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E43">
              <w:rPr>
                <w:rFonts w:ascii="Symbol" w:hAnsi="Symbol" w:cs="Symbol"/>
                <w:color w:val="000000"/>
              </w:rPr>
              <w:t></w:t>
            </w:r>
            <w:r w:rsidRPr="005A3E43">
              <w:rPr>
                <w:rFonts w:ascii="Symbol" w:hAnsi="Symbol" w:cs="Symbol"/>
                <w:color w:val="000000"/>
              </w:rPr>
              <w:t></w:t>
            </w:r>
            <w:r w:rsidRPr="005A3E43">
              <w:rPr>
                <w:rFonts w:ascii="Symbol" w:hAnsi="Symbol" w:cs="Symbol"/>
                <w:color w:val="000000"/>
              </w:rPr>
              <w:t></w:t>
            </w:r>
            <w:r w:rsidRPr="005A3E43">
              <w:rPr>
                <w:rFonts w:ascii="Symbol" w:hAnsi="Symbol" w:cs="Symbol"/>
                <w:color w:val="000000"/>
              </w:rPr>
              <w:t></w:t>
            </w:r>
            <w:r w:rsidRPr="005A3E43">
              <w:rPr>
                <w:color w:val="000000"/>
                <w:sz w:val="14"/>
                <w:szCs w:val="14"/>
              </w:rPr>
              <w:t> 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przypadku, gdy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WYMAGANA”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 wymagana jest odpowiedź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 to Wykonawca jest zobowiązany do opisania / podania wartości parametru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WYKONAWCY”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35153" w:rsidRDefault="00935153" w:rsidP="009351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5153" w:rsidRDefault="00935153" w:rsidP="00935153">
            <w:pPr>
              <w:rPr>
                <w:rFonts w:ascii="Arial" w:hAnsi="Arial" w:cs="Arial"/>
                <w:sz w:val="18"/>
                <w:szCs w:val="18"/>
              </w:rPr>
            </w:pPr>
            <w:r w:rsidRPr="005A3E43">
              <w:rPr>
                <w:rFonts w:ascii="Symbol" w:hAnsi="Symbol" w:cs="Symbol"/>
                <w:color w:val="000000"/>
              </w:rPr>
              <w:t></w:t>
            </w:r>
            <w:r w:rsidRPr="005A3E43">
              <w:rPr>
                <w:rFonts w:ascii="Symbol" w:hAnsi="Symbol" w:cs="Symbol"/>
                <w:color w:val="000000"/>
              </w:rPr>
              <w:t></w:t>
            </w:r>
            <w:r w:rsidRPr="005A3E43">
              <w:rPr>
                <w:rFonts w:ascii="Symbol" w:hAnsi="Symbol" w:cs="Symbol"/>
                <w:color w:val="000000"/>
              </w:rPr>
              <w:t></w:t>
            </w:r>
            <w:r w:rsidRPr="005A3E43">
              <w:rPr>
                <w:rFonts w:ascii="Symbol" w:hAnsi="Symbol" w:cs="Symbol"/>
                <w:color w:val="000000"/>
              </w:rPr>
              <w:t></w:t>
            </w:r>
            <w:r w:rsidRPr="005A3E43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D1E1C">
              <w:rPr>
                <w:rFonts w:ascii="Arial" w:hAnsi="Arial" w:cs="Arial"/>
                <w:sz w:val="18"/>
                <w:szCs w:val="18"/>
              </w:rPr>
              <w:t xml:space="preserve">Jeżeli w opisie przedmiotu zamówienia wskazana została nazwa producenta,  jakikolwiek znak towarowy, norma przedmiotowa, patent lub pochodzenie w odniesieniu do sprzętu, urządzeń, materiałów itp. należy przyjąć, że wskazane znaki towarowe, normy przedmiotowe, patenty, pochodzenie określają parametry techniczne, eksploatacyjne, jakościowe. Zamawiający wymaga, aby traktować takie wskazanie jako przykładowe i dopuszcza zastosowanie przy realizacji zamówienia  sprzętu, urządzeń, materiałów itp. o parametrach równoważnych, nie gorszych niż wskazane w w/w dokumentach. </w:t>
            </w:r>
          </w:p>
          <w:p w:rsidR="00935153" w:rsidRDefault="00935153" w:rsidP="00935153">
            <w:pPr>
              <w:rPr>
                <w:rFonts w:ascii="Arial" w:hAnsi="Arial" w:cs="Arial"/>
                <w:sz w:val="18"/>
                <w:szCs w:val="18"/>
              </w:rPr>
            </w:pPr>
            <w:r w:rsidRPr="00ED1E1C">
              <w:rPr>
                <w:rFonts w:ascii="Arial" w:hAnsi="Arial" w:cs="Arial"/>
                <w:sz w:val="18"/>
                <w:szCs w:val="18"/>
              </w:rPr>
              <w:t xml:space="preserve">A jednocześnie oznacza to, że zamawiający dopuszcza złożenie oferty w tej części przedmiotu zamówienia na elementy </w:t>
            </w:r>
          </w:p>
          <w:p w:rsidR="00935153" w:rsidRPr="00ED1E1C" w:rsidRDefault="00935153" w:rsidP="00935153">
            <w:pPr>
              <w:rPr>
                <w:rFonts w:ascii="Arial" w:hAnsi="Arial" w:cs="Arial"/>
                <w:sz w:val="18"/>
                <w:szCs w:val="18"/>
              </w:rPr>
            </w:pPr>
            <w:r w:rsidRPr="00ED1E1C">
              <w:rPr>
                <w:rFonts w:ascii="Arial" w:hAnsi="Arial" w:cs="Arial"/>
                <w:sz w:val="18"/>
                <w:szCs w:val="18"/>
              </w:rPr>
              <w:t>o równoważnych parametrach technicznych, eksploatacyjnych i użytkowych spełniających równoważne normy przedmiotowe.</w:t>
            </w:r>
          </w:p>
          <w:p w:rsidR="00935153" w:rsidRPr="005A3E43" w:rsidRDefault="00935153" w:rsidP="009351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D74F1" w:rsidRPr="005A3E43" w:rsidRDefault="008D74F1" w:rsidP="008D74F1"/>
    <w:p w:rsidR="00FB7F41" w:rsidRPr="008D74F1" w:rsidRDefault="00FB7F41" w:rsidP="008D74F1"/>
    <w:sectPr w:rsidR="00FB7F41" w:rsidRPr="008D74F1" w:rsidSect="00A91FC2">
      <w:headerReference w:type="default" r:id="rId7"/>
      <w:footerReference w:type="default" r:id="rId8"/>
      <w:pgSz w:w="11906" w:h="16838"/>
      <w:pgMar w:top="1701" w:right="1417" w:bottom="1417" w:left="1417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4F1" w:rsidRDefault="008D74F1" w:rsidP="008D74F1">
      <w:r>
        <w:separator/>
      </w:r>
    </w:p>
  </w:endnote>
  <w:endnote w:type="continuationSeparator" w:id="0">
    <w:p w:rsidR="008D74F1" w:rsidRDefault="008D74F1" w:rsidP="008D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438175"/>
      <w:docPartObj>
        <w:docPartGallery w:val="Page Numbers (Bottom of Page)"/>
        <w:docPartUnique/>
      </w:docPartObj>
    </w:sdtPr>
    <w:sdtEndPr/>
    <w:sdtContent>
      <w:p w:rsidR="00C31A59" w:rsidRDefault="00C31A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DC3">
          <w:rPr>
            <w:noProof/>
          </w:rPr>
          <w:t>6</w:t>
        </w:r>
        <w:r>
          <w:fldChar w:fldCharType="end"/>
        </w:r>
      </w:p>
    </w:sdtContent>
  </w:sdt>
  <w:p w:rsidR="00C31A59" w:rsidRDefault="00C31A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4F1" w:rsidRDefault="008D74F1" w:rsidP="008D74F1">
      <w:r>
        <w:separator/>
      </w:r>
    </w:p>
  </w:footnote>
  <w:footnote w:type="continuationSeparator" w:id="0">
    <w:p w:rsidR="008D74F1" w:rsidRDefault="008D74F1" w:rsidP="008D7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D0A" w:rsidRDefault="00264632" w:rsidP="00B13D0A">
    <w:pPr>
      <w:pStyle w:val="Nagwek"/>
      <w:jc w:val="right"/>
    </w:pPr>
    <w:r>
      <w:rPr>
        <w:noProof/>
      </w:rPr>
      <w:drawing>
        <wp:inline distT="0" distB="0" distL="0" distR="0" wp14:anchorId="72B6150E" wp14:editId="4E52B3FE">
          <wp:extent cx="5760720" cy="898525"/>
          <wp:effectExtent l="0" t="0" r="0" b="0"/>
          <wp:docPr id="4" name="Obraz 4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3D0A">
      <w:t>Załącznik nr 2</w:t>
    </w:r>
    <w:r w:rsidR="00CF1938">
      <w:t>b</w:t>
    </w:r>
    <w:r w:rsidR="00B13D0A">
      <w:t xml:space="preserve"> – Pakiet</w:t>
    </w:r>
    <w:r w:rsidR="00BE434C">
      <w:t xml:space="preserve"> (część)</w:t>
    </w:r>
    <w:r w:rsidR="00B13D0A"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10F"/>
    <w:multiLevelType w:val="multilevel"/>
    <w:tmpl w:val="7F8A73D8"/>
    <w:styleLink w:val="WW8Num20"/>
    <w:lvl w:ilvl="0">
      <w:numFmt w:val="bullet"/>
      <w:lvlText w:val=""/>
      <w:lvlJc w:val="left"/>
      <w:rPr>
        <w:rFonts w:ascii="Wingdings" w:hAnsi="Wingdings"/>
        <w:sz w:val="18"/>
      </w:rPr>
    </w:lvl>
    <w:lvl w:ilvl="1">
      <w:numFmt w:val="bullet"/>
      <w:lvlText w:val="o"/>
      <w:lvlJc w:val="left"/>
      <w:rPr>
        <w:rFonts w:ascii="Courier New" w:hAnsi="Courier New"/>
        <w:sz w:val="18"/>
      </w:rPr>
    </w:lvl>
    <w:lvl w:ilvl="2">
      <w:numFmt w:val="bullet"/>
      <w:lvlText w:val=""/>
      <w:lvlJc w:val="left"/>
      <w:rPr>
        <w:rFonts w:ascii="Wingdings" w:hAnsi="Wingdings"/>
        <w:sz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  <w:sz w:val="18"/>
      </w:rPr>
    </w:lvl>
    <w:lvl w:ilvl="5">
      <w:numFmt w:val="bullet"/>
      <w:lvlText w:val=""/>
      <w:lvlJc w:val="left"/>
      <w:rPr>
        <w:rFonts w:ascii="Wingdings" w:hAnsi="Wingdings"/>
        <w:sz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  <w:sz w:val="18"/>
      </w:rPr>
    </w:lvl>
    <w:lvl w:ilvl="8">
      <w:numFmt w:val="bullet"/>
      <w:lvlText w:val=""/>
      <w:lvlJc w:val="left"/>
      <w:rPr>
        <w:rFonts w:ascii="Wingdings" w:hAnsi="Wingdings"/>
        <w:sz w:val="18"/>
      </w:rPr>
    </w:lvl>
  </w:abstractNum>
  <w:abstractNum w:abstractNumId="1" w15:restartNumberingAfterBreak="0">
    <w:nsid w:val="547B40F0"/>
    <w:multiLevelType w:val="multilevel"/>
    <w:tmpl w:val="1598D5AC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4AF0D7E"/>
    <w:multiLevelType w:val="multilevel"/>
    <w:tmpl w:val="8FECCDE2"/>
    <w:styleLink w:val="WWNum3"/>
    <w:lvl w:ilvl="0">
      <w:numFmt w:val="bullet"/>
      <w:lvlText w:val="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16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8C"/>
    <w:rsid w:val="0000572C"/>
    <w:rsid w:val="000570A7"/>
    <w:rsid w:val="000608BB"/>
    <w:rsid w:val="000C6065"/>
    <w:rsid w:val="001302E5"/>
    <w:rsid w:val="00133B1A"/>
    <w:rsid w:val="00145BCD"/>
    <w:rsid w:val="00181720"/>
    <w:rsid w:val="0020082B"/>
    <w:rsid w:val="00203ADC"/>
    <w:rsid w:val="0021008B"/>
    <w:rsid w:val="00215F7B"/>
    <w:rsid w:val="00232E3A"/>
    <w:rsid w:val="0023469F"/>
    <w:rsid w:val="00264632"/>
    <w:rsid w:val="00286EC4"/>
    <w:rsid w:val="002909D3"/>
    <w:rsid w:val="0031154C"/>
    <w:rsid w:val="00320D44"/>
    <w:rsid w:val="00325355"/>
    <w:rsid w:val="00371872"/>
    <w:rsid w:val="003976CD"/>
    <w:rsid w:val="003A396C"/>
    <w:rsid w:val="003B0027"/>
    <w:rsid w:val="003C1D2F"/>
    <w:rsid w:val="003C1FB7"/>
    <w:rsid w:val="003D5251"/>
    <w:rsid w:val="003E0855"/>
    <w:rsid w:val="004459B6"/>
    <w:rsid w:val="00472791"/>
    <w:rsid w:val="00492067"/>
    <w:rsid w:val="004A35C8"/>
    <w:rsid w:val="004B135D"/>
    <w:rsid w:val="004E5419"/>
    <w:rsid w:val="004F5309"/>
    <w:rsid w:val="005002B4"/>
    <w:rsid w:val="005278A8"/>
    <w:rsid w:val="005422DB"/>
    <w:rsid w:val="005965D1"/>
    <w:rsid w:val="005A2F02"/>
    <w:rsid w:val="005A3A8F"/>
    <w:rsid w:val="005A3E43"/>
    <w:rsid w:val="00640A08"/>
    <w:rsid w:val="00667690"/>
    <w:rsid w:val="006715AD"/>
    <w:rsid w:val="006A4261"/>
    <w:rsid w:val="006E4FD1"/>
    <w:rsid w:val="006F5DCC"/>
    <w:rsid w:val="00722634"/>
    <w:rsid w:val="007269CC"/>
    <w:rsid w:val="007638BA"/>
    <w:rsid w:val="00766F28"/>
    <w:rsid w:val="007821C1"/>
    <w:rsid w:val="00782225"/>
    <w:rsid w:val="007A5F38"/>
    <w:rsid w:val="007B2F9E"/>
    <w:rsid w:val="007C0D68"/>
    <w:rsid w:val="007C1787"/>
    <w:rsid w:val="007E1A47"/>
    <w:rsid w:val="00813136"/>
    <w:rsid w:val="0081358F"/>
    <w:rsid w:val="0082368C"/>
    <w:rsid w:val="00840891"/>
    <w:rsid w:val="00847A64"/>
    <w:rsid w:val="00861F17"/>
    <w:rsid w:val="008A3054"/>
    <w:rsid w:val="008D02A7"/>
    <w:rsid w:val="008D74F1"/>
    <w:rsid w:val="009102A3"/>
    <w:rsid w:val="00914CF9"/>
    <w:rsid w:val="00935153"/>
    <w:rsid w:val="00950BE9"/>
    <w:rsid w:val="00951169"/>
    <w:rsid w:val="00974C5A"/>
    <w:rsid w:val="00984FC6"/>
    <w:rsid w:val="009B03C4"/>
    <w:rsid w:val="009C00FD"/>
    <w:rsid w:val="009D1D78"/>
    <w:rsid w:val="009D26EF"/>
    <w:rsid w:val="009F4209"/>
    <w:rsid w:val="00A12DD8"/>
    <w:rsid w:val="00A322DE"/>
    <w:rsid w:val="00A47013"/>
    <w:rsid w:val="00A71DC3"/>
    <w:rsid w:val="00A76B58"/>
    <w:rsid w:val="00A91FC2"/>
    <w:rsid w:val="00AF25C9"/>
    <w:rsid w:val="00B06DEB"/>
    <w:rsid w:val="00B13D0A"/>
    <w:rsid w:val="00B27DEC"/>
    <w:rsid w:val="00B80639"/>
    <w:rsid w:val="00BA7A0B"/>
    <w:rsid w:val="00BB2311"/>
    <w:rsid w:val="00BE434C"/>
    <w:rsid w:val="00BE6C26"/>
    <w:rsid w:val="00C20DF1"/>
    <w:rsid w:val="00C31A59"/>
    <w:rsid w:val="00C621F0"/>
    <w:rsid w:val="00C71D3D"/>
    <w:rsid w:val="00C7290E"/>
    <w:rsid w:val="00CC1291"/>
    <w:rsid w:val="00CD69CC"/>
    <w:rsid w:val="00CF1938"/>
    <w:rsid w:val="00D04575"/>
    <w:rsid w:val="00D04744"/>
    <w:rsid w:val="00D217A7"/>
    <w:rsid w:val="00DB0905"/>
    <w:rsid w:val="00DE12DA"/>
    <w:rsid w:val="00DE4621"/>
    <w:rsid w:val="00E12381"/>
    <w:rsid w:val="00E2258C"/>
    <w:rsid w:val="00E25375"/>
    <w:rsid w:val="00E32EDF"/>
    <w:rsid w:val="00E5521E"/>
    <w:rsid w:val="00E6023D"/>
    <w:rsid w:val="00ED119D"/>
    <w:rsid w:val="00EE76A0"/>
    <w:rsid w:val="00F109AE"/>
    <w:rsid w:val="00F41BA4"/>
    <w:rsid w:val="00F53994"/>
    <w:rsid w:val="00F85620"/>
    <w:rsid w:val="00FB3C5E"/>
    <w:rsid w:val="00FB7F41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247DC07D-3155-4FAB-8E73-6754B33D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D7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2258C"/>
    <w:rPr>
      <w:rFonts w:cs="Times New Roman"/>
      <w:color w:val="000080"/>
      <w:u w:val="single"/>
    </w:rPr>
  </w:style>
  <w:style w:type="paragraph" w:customStyle="1" w:styleId="Standard">
    <w:name w:val="Standard"/>
    <w:uiPriority w:val="99"/>
    <w:rsid w:val="00E2258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8Num20">
    <w:name w:val="WW8Num20"/>
    <w:rsid w:val="00A37D5C"/>
    <w:pPr>
      <w:numPr>
        <w:numId w:val="1"/>
      </w:numPr>
    </w:pPr>
  </w:style>
  <w:style w:type="numbering" w:customStyle="1" w:styleId="WW8Num18">
    <w:name w:val="WW8Num18"/>
    <w:rsid w:val="00A37D5C"/>
    <w:pPr>
      <w:numPr>
        <w:numId w:val="2"/>
      </w:numPr>
    </w:pPr>
  </w:style>
  <w:style w:type="table" w:styleId="Tabela-Siatka">
    <w:name w:val="Table Grid"/>
    <w:basedOn w:val="Standardowy"/>
    <w:uiPriority w:val="39"/>
    <w:locked/>
    <w:rsid w:val="00DE46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E462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DE4621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8D74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4F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4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4F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1093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KOMPUTEROWY</vt:lpstr>
    </vt:vector>
  </TitlesOfParts>
  <Company>Microsoft</Company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KOMPUTEROWY</dc:title>
  <dc:subject/>
  <dc:creator>Administrator</dc:creator>
  <cp:keywords/>
  <dc:description/>
  <cp:lastModifiedBy>Piotr Włodkowski</cp:lastModifiedBy>
  <cp:revision>3</cp:revision>
  <dcterms:created xsi:type="dcterms:W3CDTF">2019-06-14T11:03:00Z</dcterms:created>
  <dcterms:modified xsi:type="dcterms:W3CDTF">2019-06-14T11:50:00Z</dcterms:modified>
</cp:coreProperties>
</file>