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 xml:space="preserve">zakup </w:t>
      </w:r>
      <w:r w:rsidR="00DB793C">
        <w:rPr>
          <w:b/>
          <w:i/>
        </w:rPr>
        <w:t>sprzętu komputerowego w ramach projektu POIS.09.02.00-00-0029/16 dla Pracowni Elektrofizjologii Klinicznej Kliniki Kardiologii UCK WUM w zakresie: Pakiet 1 Sprzęt komputerowy, Pakiet 2 Sprzęt serwerowy</w:t>
      </w:r>
      <w:bookmarkStart w:id="0" w:name="_GoBack"/>
      <w:bookmarkEnd w:id="0"/>
      <w:r w:rsidR="00784E5A">
        <w:rPr>
          <w:b/>
          <w:i/>
        </w:rPr>
        <w:t xml:space="preserve">,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DB793C">
        <w:rPr>
          <w:b/>
        </w:rPr>
        <w:t>60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BD141E" w:rsidRDefault="00BD141E" w:rsidP="00BD141E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</w:pPr>
    </w:p>
    <w:p w:rsidR="00BD141E" w:rsidRPr="0097452E" w:rsidRDefault="00BD141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>zostanie wykonany w terminie  ……… dni od daty podpisania umowy.</w:t>
      </w:r>
      <w:r w:rsidRPr="0097452E">
        <w:t xml:space="preserve"> </w:t>
      </w:r>
    </w:p>
    <w:p w:rsid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</w:t>
      </w:r>
      <w:r w:rsidR="00784E5A">
        <w:rPr>
          <w:i/>
          <w:color w:val="000000"/>
          <w:sz w:val="22"/>
        </w:rPr>
        <w:t xml:space="preserve">14 </w:t>
      </w:r>
      <w:r>
        <w:rPr>
          <w:i/>
          <w:color w:val="000000"/>
          <w:sz w:val="22"/>
        </w:rPr>
        <w:t>dni od daty podpisania umowy</w:t>
      </w:r>
      <w:r w:rsidRPr="0097452E">
        <w:rPr>
          <w:i/>
          <w:color w:val="000000"/>
          <w:sz w:val="22"/>
        </w:rPr>
        <w:t>)</w:t>
      </w:r>
    </w:p>
    <w:p w:rsidR="00BD141E" w:rsidRPr="0097452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BD141E" w:rsidRPr="00BD141E" w:rsidRDefault="00BD141E" w:rsidP="00784E5A">
      <w:pPr>
        <w:widowControl w:val="0"/>
        <w:tabs>
          <w:tab w:val="right" w:pos="284"/>
        </w:tabs>
        <w:spacing w:before="60" w:line="276" w:lineRule="auto"/>
        <w:ind w:left="284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 xml:space="preserve">wykona zamówienie w terminie </w:t>
      </w:r>
      <w:r w:rsidR="00784E5A">
        <w:rPr>
          <w:i/>
          <w:sz w:val="20"/>
        </w:rPr>
        <w:t xml:space="preserve">14 </w:t>
      </w:r>
      <w:r>
        <w:rPr>
          <w:i/>
          <w:sz w:val="20"/>
        </w:rPr>
        <w:t xml:space="preserve">dni od </w:t>
      </w:r>
      <w:r w:rsidR="00784E5A">
        <w:rPr>
          <w:i/>
          <w:sz w:val="20"/>
        </w:rPr>
        <w:t xml:space="preserve">  </w:t>
      </w:r>
      <w:r>
        <w:rPr>
          <w:i/>
          <w:sz w:val="20"/>
        </w:rPr>
        <w:t>daty podpisania umowy)</w:t>
      </w:r>
      <w:r w:rsidRPr="00917B16">
        <w:rPr>
          <w:i/>
          <w:sz w:val="20"/>
        </w:rPr>
        <w:t>.</w:t>
      </w:r>
    </w:p>
    <w:p w:rsidR="0097452E" w:rsidRPr="00BD141E" w:rsidRDefault="0097452E" w:rsidP="00BD141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97452E" w:rsidRPr="0097452E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784E5A">
        <w:rPr>
          <w:i/>
          <w:color w:val="000000"/>
          <w:sz w:val="22"/>
        </w:rPr>
        <w:t xml:space="preserve">36 </w:t>
      </w:r>
      <w:r w:rsidR="00BD141E" w:rsidRPr="0097452E">
        <w:rPr>
          <w:i/>
          <w:color w:val="000000"/>
          <w:sz w:val="22"/>
        </w:rPr>
        <w:t>miesi</w:t>
      </w:r>
      <w:r w:rsidR="00784E5A">
        <w:rPr>
          <w:i/>
          <w:color w:val="000000"/>
          <w:sz w:val="22"/>
        </w:rPr>
        <w:t>ę</w:t>
      </w:r>
      <w:r w:rsidR="00BD141E">
        <w:rPr>
          <w:i/>
          <w:color w:val="000000"/>
          <w:sz w:val="22"/>
        </w:rPr>
        <w:t>c</w:t>
      </w:r>
      <w:r w:rsidR="00784E5A">
        <w:rPr>
          <w:i/>
          <w:color w:val="000000"/>
          <w:sz w:val="22"/>
        </w:rPr>
        <w:t>y</w:t>
      </w:r>
      <w:r w:rsidR="00BD141E">
        <w:rPr>
          <w:i/>
          <w:color w:val="000000"/>
          <w:sz w:val="22"/>
        </w:rPr>
        <w:t xml:space="preserve"> </w:t>
      </w:r>
      <w:r w:rsidR="00F95927">
        <w:rPr>
          <w:i/>
          <w:color w:val="000000"/>
          <w:sz w:val="22"/>
        </w:rPr>
        <w:t xml:space="preserve">od daty </w:t>
      </w:r>
      <w:r w:rsidR="00784E5A">
        <w:rPr>
          <w:i/>
          <w:color w:val="000000"/>
          <w:sz w:val="22"/>
        </w:rPr>
        <w:t>dostawy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784E5A">
        <w:rPr>
          <w:i/>
          <w:sz w:val="20"/>
        </w:rPr>
        <w:t xml:space="preserve">36 </w:t>
      </w:r>
      <w:r w:rsidRPr="00917B16">
        <w:rPr>
          <w:i/>
          <w:sz w:val="20"/>
        </w:rPr>
        <w:t>miesięcznej gwarancji.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lastRenderedPageBreak/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3C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33CE"/>
    <w:rsid w:val="003666B7"/>
    <w:rsid w:val="00377D16"/>
    <w:rsid w:val="003942F4"/>
    <w:rsid w:val="00397263"/>
    <w:rsid w:val="003979B9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84E5A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B793C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6A66-37C8-4A3D-BA09-28D820EE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14</cp:revision>
  <cp:lastPrinted>2019-04-03T08:20:00Z</cp:lastPrinted>
  <dcterms:created xsi:type="dcterms:W3CDTF">2019-03-07T07:03:00Z</dcterms:created>
  <dcterms:modified xsi:type="dcterms:W3CDTF">2019-05-23T08:21:00Z</dcterms:modified>
</cp:coreProperties>
</file>