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3B022D" w:rsidRPr="003B022D" w:rsidRDefault="00C32044" w:rsidP="003B022D">
      <w:pPr>
        <w:spacing w:line="276" w:lineRule="auto"/>
        <w:jc w:val="both"/>
        <w:rPr>
          <w:b/>
          <w:i/>
        </w:rPr>
      </w:pPr>
      <w:r>
        <w:rPr>
          <w:b/>
        </w:rPr>
        <w:t>Składając ofertę w postępowaniu</w:t>
      </w:r>
      <w:r w:rsidR="00BF17DA">
        <w:rPr>
          <w:b/>
        </w:rPr>
        <w:t xml:space="preserve"> </w:t>
      </w:r>
      <w:r w:rsidR="000D6470">
        <w:rPr>
          <w:b/>
          <w:i/>
        </w:rPr>
        <w:t xml:space="preserve">na </w:t>
      </w:r>
      <w:r w:rsidR="003B022D">
        <w:rPr>
          <w:b/>
          <w:i/>
        </w:rPr>
        <w:t>z</w:t>
      </w:r>
      <w:r w:rsidR="003B022D" w:rsidRPr="003B022D">
        <w:rPr>
          <w:b/>
          <w:i/>
        </w:rPr>
        <w:t>akup specjalistycznej aparatury i wyposażenia  medycznego w ramach realizacji zadania inwestycyjnego  pod nazwą "Poprawa jakości i dostępności świadczeń medycznych oraz efektywności leczenia pacjentów z chorobami układu oddechowego poprzez unowocześnienie bazy diagnostyczno-leczniczej w Klinice Chorób Wewnętrznych, Pneumonologii i Alergologii SP CSK  w Warszawie” w zakresie :</w:t>
      </w:r>
    </w:p>
    <w:p w:rsidR="003B022D" w:rsidRPr="003B022D" w:rsidRDefault="003B022D" w:rsidP="003B022D">
      <w:pPr>
        <w:spacing w:line="276" w:lineRule="auto"/>
        <w:jc w:val="both"/>
        <w:rPr>
          <w:b/>
          <w:i/>
        </w:rPr>
      </w:pPr>
      <w:r w:rsidRPr="003B022D">
        <w:rPr>
          <w:b/>
          <w:i/>
        </w:rPr>
        <w:t>Pakiet</w:t>
      </w:r>
      <w:r w:rsidR="006E0F25">
        <w:rPr>
          <w:b/>
          <w:i/>
        </w:rPr>
        <w:t xml:space="preserve"> (część)</w:t>
      </w:r>
      <w:r w:rsidRPr="003B022D">
        <w:rPr>
          <w:b/>
          <w:i/>
        </w:rPr>
        <w:t xml:space="preserve"> 1. Sprzęt komputerowy</w:t>
      </w:r>
    </w:p>
    <w:p w:rsidR="003B022D" w:rsidRDefault="003B022D" w:rsidP="003B022D">
      <w:pPr>
        <w:spacing w:line="276" w:lineRule="auto"/>
        <w:jc w:val="both"/>
        <w:rPr>
          <w:b/>
          <w:bCs/>
          <w:i/>
        </w:rPr>
      </w:pPr>
      <w:r w:rsidRPr="003B022D">
        <w:rPr>
          <w:b/>
          <w:i/>
        </w:rPr>
        <w:t xml:space="preserve">Pakiet </w:t>
      </w:r>
      <w:r w:rsidR="006E0F25">
        <w:rPr>
          <w:b/>
          <w:i/>
        </w:rPr>
        <w:t xml:space="preserve">(część) </w:t>
      </w:r>
      <w:r w:rsidRPr="003B022D">
        <w:rPr>
          <w:b/>
          <w:i/>
        </w:rPr>
        <w:t xml:space="preserve">2. Zestawy do analizy </w:t>
      </w:r>
      <w:r>
        <w:rPr>
          <w:b/>
          <w:i/>
        </w:rPr>
        <w:t>obrazów DICOM wraz z licencjami</w:t>
      </w:r>
    </w:p>
    <w:p w:rsidR="00C32044" w:rsidRDefault="00BF4C9B" w:rsidP="003B022D">
      <w:pPr>
        <w:spacing w:line="276" w:lineRule="auto"/>
        <w:jc w:val="both"/>
        <w:rPr>
          <w:b/>
        </w:rPr>
      </w:pPr>
      <w:r w:rsidRPr="000F49F8">
        <w:rPr>
          <w:b/>
          <w:bCs/>
        </w:rPr>
        <w:t xml:space="preserve">(postępowanie nr </w:t>
      </w:r>
      <w:r w:rsidR="000D6470">
        <w:rPr>
          <w:b/>
        </w:rPr>
        <w:t>DZP.262.</w:t>
      </w:r>
      <w:r w:rsidR="003B022D">
        <w:rPr>
          <w:b/>
        </w:rPr>
        <w:t>104</w:t>
      </w:r>
      <w:r w:rsidR="000D6470">
        <w:rPr>
          <w:b/>
        </w:rPr>
        <w:t>.2019</w:t>
      </w:r>
      <w:r w:rsidRPr="000F49F8">
        <w:rPr>
          <w:b/>
          <w:bCs/>
        </w:rPr>
        <w:t>)</w:t>
      </w:r>
      <w:r w:rsidR="003B022D">
        <w:rPr>
          <w:b/>
          <w:bCs/>
        </w:rPr>
        <w:t>.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…...………………………………….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…………………………………...….</w:t>
      </w:r>
    </w:p>
    <w:p w:rsidR="00C32044" w:rsidRDefault="00C32044" w:rsidP="00C32044">
      <w:pPr>
        <w:spacing w:before="240" w:line="360" w:lineRule="auto"/>
      </w:pPr>
      <w:r>
        <w:rPr>
          <w:b/>
        </w:rPr>
        <w:lastRenderedPageBreak/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before="120" w:after="120"/>
        <w:jc w:val="both"/>
      </w:pPr>
      <w:r>
        <w:t>miasto ………………………………………………kraj …………………………………...….</w:t>
      </w:r>
    </w:p>
    <w:p w:rsidR="00250945" w:rsidRDefault="00250945" w:rsidP="00C32044">
      <w:pPr>
        <w:spacing w:before="120" w:after="120"/>
        <w:jc w:val="both"/>
      </w:pPr>
    </w:p>
    <w:p w:rsidR="005146AE" w:rsidRPr="00BD141E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BD141E" w:rsidRPr="00BD141E" w:rsidRDefault="00BD141E" w:rsidP="00BD141E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</w:pPr>
    </w:p>
    <w:p w:rsidR="00BD141E" w:rsidRPr="0097452E" w:rsidRDefault="00BD141E" w:rsidP="003B022D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>
        <w:t xml:space="preserve">Oświadczamy, że </w:t>
      </w:r>
      <w:r w:rsidRPr="0097452E">
        <w:t xml:space="preserve">przedmiot umowy </w:t>
      </w:r>
      <w:r w:rsidR="001117D2">
        <w:t xml:space="preserve">w zakresie </w:t>
      </w:r>
      <w:r w:rsidR="00DF26EE">
        <w:t>Pakietu (</w:t>
      </w:r>
      <w:r w:rsidR="001117D2">
        <w:t>części</w:t>
      </w:r>
      <w:r w:rsidR="00DF26EE">
        <w:t>)</w:t>
      </w:r>
      <w:r w:rsidR="001117D2">
        <w:t xml:space="preserve"> 1</w:t>
      </w:r>
      <w:r w:rsidR="00DF26EE">
        <w:t xml:space="preserve"> -</w:t>
      </w:r>
      <w:r w:rsidR="001117D2">
        <w:t xml:space="preserve"> </w:t>
      </w:r>
      <w:r>
        <w:t xml:space="preserve">zostanie wykonany w terminie  ……… dni </w:t>
      </w:r>
      <w:r w:rsidR="00DF26EE">
        <w:t xml:space="preserve">kalendarzowych </w:t>
      </w:r>
      <w:r>
        <w:t>od daty podpisania umowy.</w:t>
      </w:r>
      <w:r w:rsidRPr="0097452E">
        <w:t xml:space="preserve"> </w:t>
      </w:r>
    </w:p>
    <w:p w:rsidR="00BD141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>(</w:t>
      </w:r>
      <w:r>
        <w:rPr>
          <w:i/>
          <w:color w:val="000000"/>
          <w:sz w:val="22"/>
        </w:rPr>
        <w:t xml:space="preserve">maksymalnie </w:t>
      </w:r>
      <w:r w:rsidR="003B022D">
        <w:rPr>
          <w:i/>
          <w:color w:val="000000"/>
          <w:sz w:val="22"/>
        </w:rPr>
        <w:t>14</w:t>
      </w:r>
      <w:r w:rsidR="008572FB">
        <w:rPr>
          <w:i/>
          <w:color w:val="000000"/>
          <w:sz w:val="22"/>
        </w:rPr>
        <w:t xml:space="preserve"> </w:t>
      </w:r>
      <w:r>
        <w:rPr>
          <w:i/>
          <w:color w:val="000000"/>
          <w:sz w:val="22"/>
        </w:rPr>
        <w:t xml:space="preserve">dni </w:t>
      </w:r>
      <w:r w:rsidR="00DF26EE">
        <w:rPr>
          <w:i/>
          <w:color w:val="000000"/>
          <w:sz w:val="22"/>
        </w:rPr>
        <w:t xml:space="preserve">kalendarzowych </w:t>
      </w:r>
      <w:r>
        <w:rPr>
          <w:i/>
          <w:color w:val="000000"/>
          <w:sz w:val="22"/>
        </w:rPr>
        <w:t>od daty podpisania umowy</w:t>
      </w:r>
      <w:r w:rsidRPr="0097452E">
        <w:rPr>
          <w:i/>
          <w:color w:val="000000"/>
          <w:sz w:val="22"/>
        </w:rPr>
        <w:t>)</w:t>
      </w:r>
    </w:p>
    <w:p w:rsidR="00BD141E" w:rsidRPr="0097452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BD141E" w:rsidRDefault="00AC38E4" w:rsidP="00784E5A">
      <w:pPr>
        <w:widowControl w:val="0"/>
        <w:tabs>
          <w:tab w:val="right" w:pos="284"/>
        </w:tabs>
        <w:spacing w:before="60" w:line="276" w:lineRule="auto"/>
        <w:ind w:left="284"/>
        <w:jc w:val="both"/>
        <w:rPr>
          <w:i/>
          <w:sz w:val="20"/>
        </w:rPr>
      </w:pPr>
      <w:r>
        <w:rPr>
          <w:i/>
          <w:sz w:val="20"/>
        </w:rPr>
        <w:t>(</w:t>
      </w:r>
      <w:r w:rsidRPr="00AC38E4">
        <w:rPr>
          <w:rFonts w:ascii="Calibri Light" w:hAnsi="Calibri Light"/>
          <w:bCs/>
          <w:i/>
          <w:sz w:val="20"/>
          <w:szCs w:val="20"/>
        </w:rPr>
        <w:t>W przypadku, gdy Wykonawca nie wskaże w formularzu oferty terminu realizacji dostawy albo wskaże w formularzu oferty termin realizacji dostawy dłuższy niż 14 dni kalendarzowych, Zamawiający w konsekwencji odrzuci ofertę Wykonawcy na podstawie art. 89 ust. 1 pkt 2 ustawy, jako niezgodną z SIWZ</w:t>
      </w:r>
      <w:r w:rsidR="00BD141E">
        <w:rPr>
          <w:i/>
          <w:sz w:val="20"/>
        </w:rPr>
        <w:t>)</w:t>
      </w:r>
      <w:r w:rsidR="00BD141E" w:rsidRPr="00917B16">
        <w:rPr>
          <w:i/>
          <w:sz w:val="20"/>
        </w:rPr>
        <w:t>.</w:t>
      </w:r>
    </w:p>
    <w:p w:rsidR="001117D2" w:rsidRPr="0097452E" w:rsidRDefault="001117D2" w:rsidP="003B022D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>
        <w:t xml:space="preserve">Oświadczamy, że </w:t>
      </w:r>
      <w:r w:rsidRPr="0097452E">
        <w:t xml:space="preserve">przedmiot umowy </w:t>
      </w:r>
      <w:r>
        <w:t xml:space="preserve">w zakresie </w:t>
      </w:r>
      <w:r w:rsidR="00DF26EE">
        <w:t>Pakietu (</w:t>
      </w:r>
      <w:r>
        <w:t>części</w:t>
      </w:r>
      <w:r w:rsidR="00DF26EE">
        <w:t>)</w:t>
      </w:r>
      <w:r>
        <w:t xml:space="preserve"> 2</w:t>
      </w:r>
      <w:r w:rsidR="00DF26EE">
        <w:t xml:space="preserve"> -</w:t>
      </w:r>
      <w:r w:rsidR="0096756D">
        <w:t xml:space="preserve"> </w:t>
      </w:r>
      <w:r>
        <w:t>zostanie wykonany w terminie  ……… dni</w:t>
      </w:r>
      <w:r w:rsidR="00DF26EE">
        <w:t xml:space="preserve"> kalendarzowych</w:t>
      </w:r>
      <w:r>
        <w:t xml:space="preserve"> od daty podpisania umowy.</w:t>
      </w:r>
      <w:r w:rsidRPr="0097452E">
        <w:t xml:space="preserve"> </w:t>
      </w:r>
    </w:p>
    <w:p w:rsidR="001117D2" w:rsidRDefault="001117D2" w:rsidP="001117D2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>(</w:t>
      </w:r>
      <w:r w:rsidR="003B022D">
        <w:rPr>
          <w:i/>
          <w:color w:val="000000"/>
          <w:sz w:val="22"/>
        </w:rPr>
        <w:t>maksymalnie 14</w:t>
      </w:r>
      <w:r>
        <w:rPr>
          <w:i/>
          <w:color w:val="000000"/>
          <w:sz w:val="22"/>
        </w:rPr>
        <w:t xml:space="preserve"> dni </w:t>
      </w:r>
      <w:r w:rsidR="00DF26EE">
        <w:rPr>
          <w:i/>
          <w:color w:val="000000"/>
          <w:sz w:val="22"/>
        </w:rPr>
        <w:t xml:space="preserve">kalendarzowych </w:t>
      </w:r>
      <w:r>
        <w:rPr>
          <w:i/>
          <w:color w:val="000000"/>
          <w:sz w:val="22"/>
        </w:rPr>
        <w:t>od daty podpisania umowy</w:t>
      </w:r>
      <w:r w:rsidRPr="0097452E">
        <w:rPr>
          <w:i/>
          <w:color w:val="000000"/>
          <w:sz w:val="22"/>
        </w:rPr>
        <w:t>)</w:t>
      </w:r>
    </w:p>
    <w:p w:rsidR="001117D2" w:rsidRPr="0097452E" w:rsidRDefault="001117D2" w:rsidP="001117D2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1117D2" w:rsidRDefault="00AC38E4" w:rsidP="00AC38E4">
      <w:pPr>
        <w:widowControl w:val="0"/>
        <w:tabs>
          <w:tab w:val="right" w:pos="284"/>
        </w:tabs>
        <w:spacing w:before="60" w:line="276" w:lineRule="auto"/>
        <w:ind w:left="284"/>
        <w:jc w:val="both"/>
        <w:rPr>
          <w:i/>
          <w:sz w:val="20"/>
        </w:rPr>
      </w:pPr>
      <w:r>
        <w:rPr>
          <w:i/>
          <w:sz w:val="20"/>
        </w:rPr>
        <w:t>(</w:t>
      </w:r>
      <w:r w:rsidRPr="00AC38E4">
        <w:rPr>
          <w:rFonts w:ascii="Calibri Light" w:hAnsi="Calibri Light"/>
          <w:bCs/>
          <w:i/>
          <w:sz w:val="20"/>
          <w:szCs w:val="20"/>
        </w:rPr>
        <w:t>W przypadku, gdy Wykonawca nie wskaże w formularzu oferty terminu realizacji dostawy albo wskaże w formularzu oferty termin realizacji dostawy dłuższy niż 14 dni kalendarzowych, Zamawiający w konsekwencji odrzuci ofertę Wykonawcy na podstawie art. 89 ust. 1 pkt 2 ustawy, jako niezgodną z SIWZ</w:t>
      </w:r>
      <w:r>
        <w:rPr>
          <w:i/>
          <w:sz w:val="20"/>
        </w:rPr>
        <w:t>)</w:t>
      </w:r>
      <w:r w:rsidRPr="00917B16">
        <w:rPr>
          <w:i/>
          <w:sz w:val="20"/>
        </w:rPr>
        <w:t>.</w:t>
      </w:r>
      <w:bookmarkStart w:id="0" w:name="_GoBack"/>
      <w:bookmarkEnd w:id="0"/>
    </w:p>
    <w:p w:rsidR="0097452E" w:rsidRPr="0097452E" w:rsidRDefault="0097452E" w:rsidP="003B022D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 xml:space="preserve">Oświadczamy, że na przedmiot umowy </w:t>
      </w:r>
      <w:r w:rsidR="001117D2">
        <w:t xml:space="preserve">w zakresie </w:t>
      </w:r>
      <w:r w:rsidR="00DF26EE">
        <w:t>Pakietu (</w:t>
      </w:r>
      <w:r w:rsidR="001117D2">
        <w:t>części</w:t>
      </w:r>
      <w:r w:rsidR="00DF26EE">
        <w:t>)</w:t>
      </w:r>
      <w:r w:rsidR="001117D2">
        <w:t xml:space="preserve"> 1</w:t>
      </w:r>
      <w:r w:rsidR="003B022D">
        <w:t xml:space="preserve"> -</w:t>
      </w:r>
      <w:r w:rsidR="0096756D">
        <w:t xml:space="preserve"> </w:t>
      </w:r>
      <w:r w:rsidRPr="0097452E">
        <w:t>udzielimy ………………</w:t>
      </w:r>
      <w:r w:rsidR="00BD141E">
        <w:t xml:space="preserve"> mies. </w:t>
      </w:r>
      <w:r w:rsidRPr="0097452E">
        <w:t>gwarancji</w:t>
      </w:r>
      <w:r>
        <w:t>.</w:t>
      </w:r>
      <w:r w:rsidRPr="0097452E">
        <w:t xml:space="preserve"> </w:t>
      </w:r>
    </w:p>
    <w:p w:rsid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="00784E5A" w:rsidRPr="001117D2">
        <w:rPr>
          <w:i/>
          <w:color w:val="000000"/>
          <w:sz w:val="22"/>
        </w:rPr>
        <w:t>36</w:t>
      </w:r>
      <w:r w:rsidR="00784E5A">
        <w:rPr>
          <w:i/>
          <w:color w:val="000000"/>
          <w:sz w:val="22"/>
        </w:rPr>
        <w:t xml:space="preserve"> </w:t>
      </w:r>
      <w:r w:rsidR="00BD141E" w:rsidRPr="0097452E">
        <w:rPr>
          <w:i/>
          <w:color w:val="000000"/>
          <w:sz w:val="22"/>
        </w:rPr>
        <w:t>miesi</w:t>
      </w:r>
      <w:r w:rsidR="00784E5A">
        <w:rPr>
          <w:i/>
          <w:color w:val="000000"/>
          <w:sz w:val="22"/>
        </w:rPr>
        <w:t>ę</w:t>
      </w:r>
      <w:r w:rsidR="00BD141E">
        <w:rPr>
          <w:i/>
          <w:color w:val="000000"/>
          <w:sz w:val="22"/>
        </w:rPr>
        <w:t>c</w:t>
      </w:r>
      <w:r w:rsidR="00784E5A">
        <w:rPr>
          <w:i/>
          <w:color w:val="000000"/>
          <w:sz w:val="22"/>
        </w:rPr>
        <w:t>y</w:t>
      </w:r>
      <w:r w:rsidR="00BD141E">
        <w:rPr>
          <w:i/>
          <w:color w:val="000000"/>
          <w:sz w:val="22"/>
        </w:rPr>
        <w:t xml:space="preserve"> </w:t>
      </w:r>
      <w:r w:rsidR="0049600F">
        <w:rPr>
          <w:i/>
          <w:color w:val="000000"/>
          <w:sz w:val="22"/>
        </w:rPr>
        <w:t>od terminu wykonania przedmiotu umowy</w:t>
      </w:r>
      <w:r w:rsidRPr="0097452E">
        <w:rPr>
          <w:i/>
          <w:color w:val="000000"/>
          <w:sz w:val="22"/>
        </w:rPr>
        <w:t>)</w:t>
      </w:r>
    </w:p>
    <w:p w:rsidR="0096756D" w:rsidRPr="0097452E" w:rsidRDefault="0096756D" w:rsidP="0096756D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 w:rsidRPr="00917B16">
        <w:rPr>
          <w:i/>
          <w:sz w:val="20"/>
          <w:u w:val="single"/>
        </w:rPr>
        <w:t>UWAGA:</w:t>
      </w:r>
    </w:p>
    <w:p w:rsidR="0096756D" w:rsidRDefault="0096756D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Pr="00917B16">
        <w:rPr>
          <w:i/>
          <w:sz w:val="20"/>
        </w:rPr>
        <w:t xml:space="preserve">W przypadku nieuzupełnienia Zamawiający uzna, że Wykonawca </w:t>
      </w:r>
      <w:r w:rsidR="0049600F">
        <w:rPr>
          <w:i/>
          <w:sz w:val="20"/>
        </w:rPr>
        <w:t>zaoferował 36 miesięczny okres gwarancji</w:t>
      </w:r>
    </w:p>
    <w:p w:rsidR="0049600F" w:rsidRPr="0049600F" w:rsidRDefault="0049600F" w:rsidP="0097452E">
      <w:pPr>
        <w:autoSpaceDE w:val="0"/>
        <w:autoSpaceDN w:val="0"/>
        <w:adjustRightInd w:val="0"/>
        <w:spacing w:before="60" w:line="276" w:lineRule="auto"/>
        <w:jc w:val="both"/>
        <w:rPr>
          <w:sz w:val="14"/>
        </w:rPr>
      </w:pPr>
    </w:p>
    <w:p w:rsidR="001117D2" w:rsidRPr="0097452E" w:rsidRDefault="0097452E" w:rsidP="00257630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>
        <w:rPr>
          <w:i/>
          <w:color w:val="000000"/>
          <w:sz w:val="22"/>
        </w:rPr>
        <w:t xml:space="preserve"> </w:t>
      </w:r>
      <w:r w:rsidR="001117D2" w:rsidRPr="0097452E">
        <w:t xml:space="preserve">Oświadczamy, że na przedmiot umowy </w:t>
      </w:r>
      <w:r w:rsidR="001117D2">
        <w:t>w zakresie</w:t>
      </w:r>
      <w:r w:rsidR="00C92A5A">
        <w:t xml:space="preserve"> Pakietu</w:t>
      </w:r>
      <w:r w:rsidR="001117D2">
        <w:t xml:space="preserve"> </w:t>
      </w:r>
      <w:r w:rsidR="00C92A5A">
        <w:t>(</w:t>
      </w:r>
      <w:r w:rsidR="001117D2">
        <w:t>części</w:t>
      </w:r>
      <w:r w:rsidR="00C92A5A">
        <w:t>)</w:t>
      </w:r>
      <w:r w:rsidR="001117D2">
        <w:t xml:space="preserve"> 2</w:t>
      </w:r>
      <w:r w:rsidR="00257630">
        <w:t xml:space="preserve"> - </w:t>
      </w:r>
      <w:r w:rsidR="001117D2" w:rsidRPr="0097452E">
        <w:t>udzielimy ………………</w:t>
      </w:r>
      <w:r w:rsidR="001117D2">
        <w:t xml:space="preserve"> mies. </w:t>
      </w:r>
      <w:r w:rsidR="001117D2" w:rsidRPr="0097452E">
        <w:t>gwarancji</w:t>
      </w:r>
      <w:r w:rsidR="001117D2">
        <w:t>.</w:t>
      </w:r>
      <w:r w:rsidR="001117D2" w:rsidRPr="0097452E">
        <w:t xml:space="preserve"> </w:t>
      </w:r>
    </w:p>
    <w:p w:rsidR="001117D2" w:rsidRDefault="001117D2" w:rsidP="001117D2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Pr="001117D2">
        <w:rPr>
          <w:i/>
          <w:color w:val="000000"/>
          <w:sz w:val="22"/>
        </w:rPr>
        <w:t>36</w:t>
      </w:r>
      <w:r>
        <w:rPr>
          <w:i/>
          <w:color w:val="000000"/>
          <w:sz w:val="22"/>
        </w:rPr>
        <w:t xml:space="preserve"> </w:t>
      </w:r>
      <w:r w:rsidRPr="0097452E">
        <w:rPr>
          <w:i/>
          <w:color w:val="000000"/>
          <w:sz w:val="22"/>
        </w:rPr>
        <w:t>miesi</w:t>
      </w:r>
      <w:r>
        <w:rPr>
          <w:i/>
          <w:color w:val="000000"/>
          <w:sz w:val="22"/>
        </w:rPr>
        <w:t xml:space="preserve">ęcy </w:t>
      </w:r>
      <w:r w:rsidR="0049600F">
        <w:rPr>
          <w:i/>
          <w:color w:val="000000"/>
          <w:sz w:val="22"/>
        </w:rPr>
        <w:t>od terminu wykonania przedmiotu umowy</w:t>
      </w:r>
      <w:r w:rsidR="0049600F" w:rsidRPr="0097452E">
        <w:rPr>
          <w:i/>
          <w:color w:val="000000"/>
          <w:sz w:val="22"/>
        </w:rPr>
        <w:t>)</w:t>
      </w:r>
    </w:p>
    <w:p w:rsidR="0049600F" w:rsidRPr="0097452E" w:rsidRDefault="001117D2" w:rsidP="0049600F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="0049600F" w:rsidRPr="00917B16">
        <w:rPr>
          <w:i/>
          <w:sz w:val="20"/>
          <w:u w:val="single"/>
        </w:rPr>
        <w:t>UWAGA:</w:t>
      </w:r>
    </w:p>
    <w:p w:rsidR="001117D2" w:rsidRDefault="0049600F" w:rsidP="0096756D">
      <w:pPr>
        <w:autoSpaceDE w:val="0"/>
        <w:autoSpaceDN w:val="0"/>
        <w:adjustRightInd w:val="0"/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Pr="00917B16">
        <w:rPr>
          <w:i/>
          <w:sz w:val="20"/>
        </w:rPr>
        <w:t xml:space="preserve">W przypadku nieuzupełnienia Zamawiający uzna, że Wykonawca </w:t>
      </w:r>
      <w:r w:rsidR="006C3294">
        <w:rPr>
          <w:i/>
          <w:sz w:val="20"/>
        </w:rPr>
        <w:t>zaoferował 36 miesięczny okres gwarancji</w:t>
      </w:r>
    </w:p>
    <w:p w:rsidR="006C3294" w:rsidRPr="001117D2" w:rsidRDefault="006C3294" w:rsidP="0097452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  <w:vertAlign w:val="superscript"/>
        </w:rPr>
      </w:pP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>
        <w:rPr>
          <w:color w:val="000000"/>
        </w:rPr>
        <w:t>zostały przez nas zaakceptowane.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lastRenderedPageBreak/>
        <w:t>Oświadczamy, że ceny wskazane w niniejszej ofercie nie ulegną zmianie przez okres trwania umowy,</w:t>
      </w:r>
      <w:r w:rsidR="00352C79">
        <w:rPr>
          <w:color w:val="000000"/>
        </w:rPr>
        <w:t xml:space="preserve"> z wyjątkiem zmian cen przewidzianych w umowie, zgodnie ze wzorem stanowiącym Załącznik nr 5 do SIWZ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</w:t>
      </w:r>
      <w:r w:rsidR="00352C79">
        <w:rPr>
          <w:vertAlign w:val="superscript"/>
        </w:rPr>
        <w:t>*</w:t>
      </w:r>
      <w:r>
        <w:t>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BD141E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</w:r>
      <w:r>
        <w:lastRenderedPageBreak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61A" w:rsidRDefault="0023461A" w:rsidP="00C32044">
      <w:r>
        <w:separator/>
      </w:r>
    </w:p>
  </w:endnote>
  <w:endnote w:type="continuationSeparator" w:id="0">
    <w:p w:rsidR="0023461A" w:rsidRDefault="0023461A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8E4">
          <w:rPr>
            <w:noProof/>
          </w:rPr>
          <w:t>2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61A" w:rsidRDefault="0023461A" w:rsidP="00C32044">
      <w:r>
        <w:separator/>
      </w:r>
    </w:p>
  </w:footnote>
  <w:footnote w:type="continuationSeparator" w:id="0">
    <w:p w:rsidR="0023461A" w:rsidRDefault="0023461A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162A06" w:rsidP="00C32044">
    <w:pPr>
      <w:pStyle w:val="Nagwek"/>
      <w:jc w:val="center"/>
    </w:pPr>
    <w:r>
      <w:rPr>
        <w:noProof/>
      </w:rPr>
      <w:drawing>
        <wp:inline distT="0" distB="0" distL="0" distR="0" wp14:anchorId="2497A7C9" wp14:editId="21CF44F0">
          <wp:extent cx="5760085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F536D0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45075"/>
    <w:multiLevelType w:val="hybridMultilevel"/>
    <w:tmpl w:val="2F4E4890"/>
    <w:lvl w:ilvl="0" w:tplc="1F6A9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0A5037"/>
    <w:multiLevelType w:val="hybridMultilevel"/>
    <w:tmpl w:val="6D443D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81DF4"/>
    <w:rsid w:val="00090935"/>
    <w:rsid w:val="000A3FE9"/>
    <w:rsid w:val="000C04DD"/>
    <w:rsid w:val="000D6470"/>
    <w:rsid w:val="000E2C80"/>
    <w:rsid w:val="000F0719"/>
    <w:rsid w:val="00104A10"/>
    <w:rsid w:val="00107D2B"/>
    <w:rsid w:val="001117D2"/>
    <w:rsid w:val="0012714C"/>
    <w:rsid w:val="001363F1"/>
    <w:rsid w:val="00147EE1"/>
    <w:rsid w:val="00154EE8"/>
    <w:rsid w:val="00162A06"/>
    <w:rsid w:val="00180743"/>
    <w:rsid w:val="001A7229"/>
    <w:rsid w:val="001C1D9E"/>
    <w:rsid w:val="001D46AE"/>
    <w:rsid w:val="00213F75"/>
    <w:rsid w:val="002300A4"/>
    <w:rsid w:val="0023056B"/>
    <w:rsid w:val="0023461A"/>
    <w:rsid w:val="00244EDC"/>
    <w:rsid w:val="00250945"/>
    <w:rsid w:val="002534B3"/>
    <w:rsid w:val="00256A5C"/>
    <w:rsid w:val="00257630"/>
    <w:rsid w:val="002854CD"/>
    <w:rsid w:val="00292A1A"/>
    <w:rsid w:val="002A0CA7"/>
    <w:rsid w:val="002A4B16"/>
    <w:rsid w:val="002B3765"/>
    <w:rsid w:val="002D2E2E"/>
    <w:rsid w:val="002F2910"/>
    <w:rsid w:val="003017F1"/>
    <w:rsid w:val="00326E0C"/>
    <w:rsid w:val="00336AAE"/>
    <w:rsid w:val="00352C79"/>
    <w:rsid w:val="003633CE"/>
    <w:rsid w:val="003666B7"/>
    <w:rsid w:val="00377D16"/>
    <w:rsid w:val="003942F4"/>
    <w:rsid w:val="00397263"/>
    <w:rsid w:val="003979B9"/>
    <w:rsid w:val="003B022D"/>
    <w:rsid w:val="003C3841"/>
    <w:rsid w:val="003D1328"/>
    <w:rsid w:val="003D2CD9"/>
    <w:rsid w:val="003F67DA"/>
    <w:rsid w:val="00433A48"/>
    <w:rsid w:val="00437993"/>
    <w:rsid w:val="00443D13"/>
    <w:rsid w:val="00463F15"/>
    <w:rsid w:val="004650FB"/>
    <w:rsid w:val="00476329"/>
    <w:rsid w:val="00477F69"/>
    <w:rsid w:val="0048462A"/>
    <w:rsid w:val="0048638E"/>
    <w:rsid w:val="00494925"/>
    <w:rsid w:val="0049600F"/>
    <w:rsid w:val="004B0DD0"/>
    <w:rsid w:val="004E009C"/>
    <w:rsid w:val="005069B8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C3294"/>
    <w:rsid w:val="006E0F25"/>
    <w:rsid w:val="006F0EDE"/>
    <w:rsid w:val="00727242"/>
    <w:rsid w:val="00771CCF"/>
    <w:rsid w:val="00784E5A"/>
    <w:rsid w:val="00792951"/>
    <w:rsid w:val="007D3C4B"/>
    <w:rsid w:val="007E5DDC"/>
    <w:rsid w:val="00802811"/>
    <w:rsid w:val="00824D28"/>
    <w:rsid w:val="00843FEC"/>
    <w:rsid w:val="00845158"/>
    <w:rsid w:val="008572FB"/>
    <w:rsid w:val="0086428B"/>
    <w:rsid w:val="008738C7"/>
    <w:rsid w:val="0087683C"/>
    <w:rsid w:val="00896D4F"/>
    <w:rsid w:val="008A1403"/>
    <w:rsid w:val="008B704D"/>
    <w:rsid w:val="008C0755"/>
    <w:rsid w:val="008C0E16"/>
    <w:rsid w:val="008D1898"/>
    <w:rsid w:val="008F3376"/>
    <w:rsid w:val="009021F0"/>
    <w:rsid w:val="00914E96"/>
    <w:rsid w:val="00917B16"/>
    <w:rsid w:val="00922A85"/>
    <w:rsid w:val="00922CA4"/>
    <w:rsid w:val="00946EAB"/>
    <w:rsid w:val="00950791"/>
    <w:rsid w:val="00955B89"/>
    <w:rsid w:val="00963CC7"/>
    <w:rsid w:val="0096756D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97296"/>
    <w:rsid w:val="00AB1CB6"/>
    <w:rsid w:val="00AC38E4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141E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55474"/>
    <w:rsid w:val="00C62A68"/>
    <w:rsid w:val="00C77EED"/>
    <w:rsid w:val="00C82C13"/>
    <w:rsid w:val="00C8721D"/>
    <w:rsid w:val="00C92A5A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26EE"/>
    <w:rsid w:val="00DF47E6"/>
    <w:rsid w:val="00E14539"/>
    <w:rsid w:val="00E17976"/>
    <w:rsid w:val="00E224F2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41DD6-1EF6-41B2-B87A-74050E4D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Rafał Ćwiek</cp:lastModifiedBy>
  <cp:revision>29</cp:revision>
  <cp:lastPrinted>2019-07-02T11:41:00Z</cp:lastPrinted>
  <dcterms:created xsi:type="dcterms:W3CDTF">2019-03-07T07:03:00Z</dcterms:created>
  <dcterms:modified xsi:type="dcterms:W3CDTF">2019-07-03T10:51:00Z</dcterms:modified>
</cp:coreProperties>
</file>