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292E2B" w:rsidRDefault="009E0D53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lang w:eastAsia="en-US"/>
        </w:rPr>
      </w:pPr>
      <w:r w:rsidRPr="00292E2B">
        <w:rPr>
          <w:rFonts w:ascii="Calibri Light" w:eastAsiaTheme="minorHAnsi" w:hAnsi="Calibri Light" w:cstheme="minorBidi"/>
          <w:b/>
          <w:i/>
          <w:lang w:eastAsia="en-US"/>
        </w:rPr>
        <w:t xml:space="preserve">                  (imię i nazwisko składającego oświadczenie)</w:t>
      </w:r>
      <w:r w:rsidR="00292E2B" w:rsidRPr="00292E2B">
        <w:rPr>
          <w:rFonts w:ascii="Calibri Light" w:eastAsiaTheme="minorHAnsi" w:hAnsi="Calibri Light" w:cstheme="minorBidi"/>
          <w:b/>
          <w:i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bookmarkStart w:id="0" w:name="_GoBack"/>
      <w:bookmarkEnd w:id="0"/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292E2B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584FF6" w:rsidRPr="00292E2B">
        <w:rPr>
          <w:rFonts w:ascii="Calibri Light" w:eastAsiaTheme="minorHAnsi" w:hAnsi="Calibri Light" w:cstheme="minorBidi"/>
          <w:lang w:eastAsia="en-US"/>
        </w:rPr>
        <w:t xml:space="preserve">dostawę </w:t>
      </w:r>
      <w:r w:rsidR="00482924">
        <w:rPr>
          <w:rFonts w:ascii="Calibri Light" w:eastAsiaTheme="minorHAnsi" w:hAnsi="Calibri Light" w:cstheme="minorBidi"/>
          <w:lang w:eastAsia="en-US"/>
        </w:rPr>
        <w:t xml:space="preserve">filtrów powietrza do central wentylacyjnych, nawiewników, stropów laminarnych, szaf klimatyzacji precyzyjnej i </w:t>
      </w:r>
      <w:proofErr w:type="spellStart"/>
      <w:r w:rsidR="00482924">
        <w:rPr>
          <w:rFonts w:ascii="Calibri Light" w:eastAsiaTheme="minorHAnsi" w:hAnsi="Calibri Light" w:cstheme="minorBidi"/>
          <w:lang w:eastAsia="en-US"/>
        </w:rPr>
        <w:t>klimakonwektorów</w:t>
      </w:r>
      <w:proofErr w:type="spellEnd"/>
      <w:r w:rsidR="00482924">
        <w:rPr>
          <w:rFonts w:ascii="Calibri Light" w:eastAsiaTheme="minorHAnsi" w:hAnsi="Calibri Light" w:cstheme="minorBidi"/>
          <w:lang w:eastAsia="en-US"/>
        </w:rPr>
        <w:t xml:space="preserve"> wraz z odbiorem filtrów zużytych dla trzech obiektów szpitali UCK WUM</w:t>
      </w:r>
      <w:r w:rsidR="00E4269F"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="009D7F56" w:rsidRPr="00292E2B">
        <w:rPr>
          <w:rFonts w:ascii="Calibri Light" w:hAnsi="Calibri Light"/>
          <w:b/>
        </w:rPr>
        <w:t xml:space="preserve">(postępowanie nr </w:t>
      </w:r>
      <w:r w:rsidR="00A67354">
        <w:rPr>
          <w:rFonts w:ascii="Calibri Light" w:hAnsi="Calibri Light"/>
          <w:b/>
        </w:rPr>
        <w:t>DZP.262.</w:t>
      </w:r>
      <w:r w:rsidR="00482924">
        <w:rPr>
          <w:rFonts w:ascii="Calibri Light" w:hAnsi="Calibri Light"/>
          <w:b/>
        </w:rPr>
        <w:t>39</w:t>
      </w:r>
      <w:r w:rsidR="00A0678E" w:rsidRPr="00292E2B">
        <w:rPr>
          <w:rFonts w:ascii="Calibri Light" w:hAnsi="Calibri Light"/>
          <w:b/>
        </w:rPr>
        <w:t xml:space="preserve">.2019) 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>) z Wykonawcami, którzy złożyli oferty</w:t>
      </w:r>
      <w:r w:rsidR="009D7F56" w:rsidRPr="00292E2B">
        <w:rPr>
          <w:rFonts w:ascii="Calibri Light" w:hAnsi="Calibri Light"/>
        </w:rPr>
        <w:t xml:space="preserve"> w przedmiotowym postępowaniu o </w:t>
      </w:r>
      <w:r w:rsidRPr="00292E2B">
        <w:rPr>
          <w:rFonts w:ascii="Calibri Light" w:hAnsi="Calibri Light"/>
        </w:rPr>
        <w:t>udzielenie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1) niepotrzebne skreślić</w:t>
      </w:r>
    </w:p>
    <w:p w:rsidR="009E0D53" w:rsidRPr="00292E2B" w:rsidRDefault="009E0D53" w:rsidP="009E0D53">
      <w:pPr>
        <w:rPr>
          <w:rFonts w:ascii="Calibri Light" w:hAnsi="Calibri Light"/>
          <w:b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lastRenderedPageBreak/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292E2B" w:rsidRDefault="00482924">
      <w:pPr>
        <w:rPr>
          <w:rFonts w:ascii="Calibri Light" w:hAnsi="Calibri Light"/>
          <w:sz w:val="20"/>
          <w:szCs w:val="20"/>
        </w:rPr>
      </w:pPr>
    </w:p>
    <w:sectPr w:rsidR="00EE592B" w:rsidRPr="00292E2B" w:rsidSect="00292E2B">
      <w:headerReference w:type="default" r:id="rId7"/>
      <w:headerReference w:type="first" r:id="rId8"/>
      <w:pgSz w:w="11907" w:h="16839" w:code="9"/>
      <w:pgMar w:top="1029" w:right="1355" w:bottom="993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482924">
    <w:pPr>
      <w:pStyle w:val="Nagwek"/>
      <w:rPr>
        <w:b/>
        <w:bCs/>
        <w:sz w:val="28"/>
        <w:szCs w:val="28"/>
      </w:rPr>
    </w:pPr>
  </w:p>
  <w:p w:rsidR="00C45D95" w:rsidRDefault="00482924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67354" w:rsidP="00BE2177">
    <w:pPr>
      <w:pStyle w:val="Nagwek"/>
      <w:jc w:val="center"/>
      <w:rPr>
        <w:rFonts w:ascii="Calibri Light" w:hAnsi="Calibri Light"/>
        <w:b/>
      </w:rPr>
    </w:pPr>
    <w:r>
      <w:rPr>
        <w:rFonts w:ascii="Calibri Light" w:hAnsi="Calibri Light"/>
        <w:b/>
        <w:sz w:val="20"/>
        <w:szCs w:val="20"/>
      </w:rPr>
      <w:t>DZP.262.</w:t>
    </w:r>
    <w:r w:rsidR="00482924">
      <w:rPr>
        <w:rFonts w:ascii="Calibri Light" w:hAnsi="Calibri Light"/>
        <w:b/>
        <w:sz w:val="20"/>
        <w:szCs w:val="20"/>
      </w:rPr>
      <w:t>39</w:t>
    </w:r>
    <w:r w:rsidR="00A0678E"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292E2B"/>
    <w:rsid w:val="003E433D"/>
    <w:rsid w:val="00480999"/>
    <w:rsid w:val="00482924"/>
    <w:rsid w:val="00492678"/>
    <w:rsid w:val="004B7449"/>
    <w:rsid w:val="00560ACA"/>
    <w:rsid w:val="00584FF6"/>
    <w:rsid w:val="00994D2C"/>
    <w:rsid w:val="009D7F56"/>
    <w:rsid w:val="009E0D53"/>
    <w:rsid w:val="00A0678E"/>
    <w:rsid w:val="00A67354"/>
    <w:rsid w:val="00A76AE9"/>
    <w:rsid w:val="00B2269C"/>
    <w:rsid w:val="00BE2177"/>
    <w:rsid w:val="00C3772D"/>
    <w:rsid w:val="00CA2E54"/>
    <w:rsid w:val="00E4269F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3</cp:revision>
  <dcterms:created xsi:type="dcterms:W3CDTF">2019-03-27T12:09:00Z</dcterms:created>
  <dcterms:modified xsi:type="dcterms:W3CDTF">2019-05-06T06:22:00Z</dcterms:modified>
</cp:coreProperties>
</file>