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9B2B2" w14:textId="77777777" w:rsidR="009C6608" w:rsidRDefault="009C6608">
      <w:bookmarkStart w:id="0" w:name="_GoBack"/>
      <w:bookmarkEnd w:id="0"/>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162"/>
        <w:gridCol w:w="141"/>
        <w:gridCol w:w="6266"/>
        <w:gridCol w:w="2977"/>
      </w:tblGrid>
      <w:tr w:rsidR="00893190" w:rsidRPr="00A42AB4" w14:paraId="340C9E68" w14:textId="77777777" w:rsidTr="009C6608">
        <w:trPr>
          <w:trHeight w:val="20"/>
        </w:trPr>
        <w:tc>
          <w:tcPr>
            <w:tcW w:w="7400" w:type="dxa"/>
            <w:gridSpan w:val="4"/>
            <w:shd w:val="clear" w:color="auto" w:fill="auto"/>
          </w:tcPr>
          <w:p w14:paraId="39892ACF" w14:textId="77777777" w:rsidR="009C6608" w:rsidRDefault="009C6608" w:rsidP="00AE5BE8">
            <w:pPr>
              <w:pStyle w:val="Akapitzlist"/>
              <w:spacing w:after="0" w:line="240" w:lineRule="auto"/>
              <w:jc w:val="center"/>
              <w:rPr>
                <w:rFonts w:ascii="Calibri Light" w:hAnsi="Calibri Light"/>
                <w:color w:val="auto"/>
                <w:sz w:val="24"/>
                <w:szCs w:val="24"/>
              </w:rPr>
            </w:pPr>
          </w:p>
          <w:p w14:paraId="352366D1" w14:textId="4231D562" w:rsidR="008B6EC6" w:rsidRPr="008B6EC6" w:rsidRDefault="008B6EC6" w:rsidP="008B6EC6">
            <w:pPr>
              <w:pStyle w:val="Akapitzlist"/>
              <w:spacing w:after="0" w:line="240" w:lineRule="auto"/>
              <w:jc w:val="center"/>
              <w:rPr>
                <w:rFonts w:ascii="Calibri Light" w:hAnsi="Calibri Light"/>
                <w:b/>
                <w:color w:val="auto"/>
                <w:sz w:val="24"/>
                <w:szCs w:val="24"/>
              </w:rPr>
            </w:pPr>
            <w:r w:rsidRPr="008B6EC6">
              <w:rPr>
                <w:rFonts w:ascii="Calibri Light" w:hAnsi="Calibri Light"/>
                <w:b/>
                <w:color w:val="auto"/>
                <w:sz w:val="24"/>
                <w:szCs w:val="24"/>
              </w:rPr>
              <w:t xml:space="preserve">Dostawa, </w:t>
            </w:r>
            <w:r w:rsidRPr="008B6EC6">
              <w:rPr>
                <w:rFonts w:ascii="Calibri Light" w:eastAsia="Times New Roman" w:hAnsi="Calibri Light" w:cs="Courier New"/>
                <w:b/>
                <w:color w:val="auto"/>
                <w:sz w:val="24"/>
                <w:szCs w:val="24"/>
                <w:bdr w:val="none" w:sz="0" w:space="0" w:color="auto"/>
              </w:rPr>
              <w:t xml:space="preserve">udzielenie licencji, wdrożenie i integracja oprogramowania licencyjnego wraz ze szkoleniem pracowników </w:t>
            </w:r>
            <w:r>
              <w:rPr>
                <w:rFonts w:ascii="Calibri Light" w:eastAsia="Times New Roman" w:hAnsi="Calibri Light" w:cs="Courier New"/>
                <w:b/>
                <w:color w:val="auto"/>
                <w:sz w:val="24"/>
                <w:szCs w:val="24"/>
                <w:bdr w:val="none" w:sz="0" w:space="0" w:color="auto"/>
              </w:rPr>
              <w:t>Z</w:t>
            </w:r>
            <w:r w:rsidRPr="008B6EC6">
              <w:rPr>
                <w:rFonts w:ascii="Calibri Light" w:eastAsia="Times New Roman" w:hAnsi="Calibri Light" w:cs="Courier New"/>
                <w:b/>
                <w:color w:val="auto"/>
                <w:sz w:val="24"/>
                <w:szCs w:val="24"/>
                <w:bdr w:val="none" w:sz="0" w:space="0" w:color="auto"/>
              </w:rPr>
              <w:t>amawiającego</w:t>
            </w:r>
            <w:r w:rsidRPr="008B6EC6">
              <w:rPr>
                <w:rFonts w:ascii="Calibri Light" w:hAnsi="Calibri Light"/>
                <w:b/>
                <w:color w:val="auto"/>
                <w:sz w:val="24"/>
                <w:szCs w:val="24"/>
              </w:rPr>
              <w:t xml:space="preserve"> Laboratoryjnego Systemu Informatycznego </w:t>
            </w:r>
          </w:p>
          <w:p w14:paraId="2CE5D569" w14:textId="2A2C3977" w:rsidR="008B6EC6" w:rsidRPr="008B6EC6" w:rsidRDefault="008B6EC6" w:rsidP="008B6EC6">
            <w:pPr>
              <w:pStyle w:val="Akapitzlist"/>
              <w:spacing w:after="0" w:line="240" w:lineRule="auto"/>
              <w:jc w:val="center"/>
              <w:rPr>
                <w:rFonts w:ascii="Calibri Light" w:eastAsia="Times New Roman" w:hAnsi="Calibri Light" w:cs="Courier New"/>
                <w:b/>
                <w:color w:val="auto"/>
                <w:sz w:val="24"/>
                <w:szCs w:val="24"/>
                <w:bdr w:val="none" w:sz="0" w:space="0" w:color="auto"/>
              </w:rPr>
            </w:pPr>
            <w:r w:rsidRPr="008B6EC6">
              <w:rPr>
                <w:rFonts w:ascii="Calibri Light" w:hAnsi="Calibri Light"/>
                <w:b/>
                <w:color w:val="auto"/>
                <w:sz w:val="24"/>
                <w:szCs w:val="24"/>
              </w:rPr>
              <w:t>w zakresie mikrobiologii i epidemiologii</w:t>
            </w:r>
          </w:p>
          <w:p w14:paraId="4B4ECA26" w14:textId="5E03A765" w:rsidR="00893190" w:rsidRPr="00A42AB4" w:rsidRDefault="00893190" w:rsidP="00AE5BE8">
            <w:pPr>
              <w:pStyle w:val="Akapitzlist"/>
              <w:spacing w:after="0" w:line="240" w:lineRule="auto"/>
              <w:jc w:val="center"/>
              <w:rPr>
                <w:rFonts w:ascii="Calibri Light" w:hAnsi="Calibri Light"/>
                <w:color w:val="auto"/>
                <w:sz w:val="24"/>
                <w:szCs w:val="24"/>
              </w:rPr>
            </w:pPr>
          </w:p>
        </w:tc>
        <w:tc>
          <w:tcPr>
            <w:tcW w:w="2977" w:type="dxa"/>
          </w:tcPr>
          <w:p w14:paraId="4E3658FF" w14:textId="3A7C3E88" w:rsidR="00DC7BD2" w:rsidRPr="00A42AB4" w:rsidRDefault="00DC7BD2" w:rsidP="00A42AB4">
            <w:pPr>
              <w:spacing w:after="0"/>
              <w:jc w:val="center"/>
              <w:rPr>
                <w:rStyle w:val="labelastextbox"/>
                <w:rFonts w:ascii="Calibri Light" w:hAnsi="Calibri Light"/>
                <w:b/>
                <w:sz w:val="24"/>
                <w:szCs w:val="24"/>
              </w:rPr>
            </w:pPr>
            <w:r w:rsidRPr="00A42AB4">
              <w:rPr>
                <w:rStyle w:val="labelastextbox"/>
                <w:rFonts w:ascii="Calibri Light" w:hAnsi="Calibri Light"/>
                <w:b/>
                <w:sz w:val="24"/>
                <w:szCs w:val="24"/>
              </w:rPr>
              <w:t>Należy podać właściwą odpowiedź  Tak /Nie</w:t>
            </w:r>
          </w:p>
          <w:p w14:paraId="6383BB44" w14:textId="77777777" w:rsidR="00893190" w:rsidRDefault="00DC7BD2" w:rsidP="00A42AB4">
            <w:pPr>
              <w:spacing w:after="0"/>
              <w:jc w:val="center"/>
              <w:rPr>
                <w:rStyle w:val="labelastextbox"/>
                <w:rFonts w:ascii="Calibri Light" w:hAnsi="Calibri Light"/>
                <w:b/>
                <w:sz w:val="24"/>
                <w:szCs w:val="24"/>
              </w:rPr>
            </w:pPr>
            <w:r w:rsidRPr="00A42AB4">
              <w:rPr>
                <w:rStyle w:val="labelastextbox"/>
                <w:rFonts w:ascii="Calibri Light" w:hAnsi="Calibri Light"/>
                <w:b/>
                <w:sz w:val="24"/>
                <w:szCs w:val="24"/>
              </w:rPr>
              <w:t>i/ lub  oferowane wartości</w:t>
            </w:r>
          </w:p>
          <w:p w14:paraId="28ADF13E" w14:textId="4FB41DA8" w:rsidR="009C6608" w:rsidRPr="00A42AB4" w:rsidRDefault="009C6608" w:rsidP="00A42AB4">
            <w:pPr>
              <w:spacing w:after="0"/>
              <w:jc w:val="center"/>
              <w:rPr>
                <w:rFonts w:ascii="Calibri Light" w:hAnsi="Calibri Light" w:cs="Times New Roman"/>
                <w:b/>
                <w:sz w:val="24"/>
                <w:szCs w:val="24"/>
              </w:rPr>
            </w:pPr>
            <w:r>
              <w:rPr>
                <w:rStyle w:val="labelastextbox"/>
                <w:rFonts w:ascii="Calibri Light" w:hAnsi="Calibri Light"/>
                <w:b/>
                <w:sz w:val="24"/>
                <w:szCs w:val="24"/>
              </w:rPr>
              <w:t>ODPOWIEDŹ WYKONAWCY</w:t>
            </w:r>
          </w:p>
        </w:tc>
      </w:tr>
      <w:tr w:rsidR="005222E9" w:rsidRPr="00A42AB4" w14:paraId="1A2FBB4C" w14:textId="77777777" w:rsidTr="0069513A">
        <w:trPr>
          <w:trHeight w:val="306"/>
        </w:trPr>
        <w:tc>
          <w:tcPr>
            <w:tcW w:w="10377" w:type="dxa"/>
            <w:gridSpan w:val="5"/>
            <w:shd w:val="clear" w:color="auto" w:fill="auto"/>
          </w:tcPr>
          <w:p w14:paraId="70C03EA2" w14:textId="73D4BE21" w:rsidR="005222E9" w:rsidRPr="009C6608" w:rsidRDefault="005222E9" w:rsidP="0069513A">
            <w:pPr>
              <w:spacing w:after="0"/>
              <w:ind w:left="23"/>
              <w:rPr>
                <w:rFonts w:ascii="Calibri Light" w:hAnsi="Calibri Light"/>
                <w:b/>
                <w:color w:val="00B050"/>
                <w:sz w:val="24"/>
                <w:szCs w:val="24"/>
              </w:rPr>
            </w:pPr>
            <w:r w:rsidRPr="009C6608">
              <w:rPr>
                <w:rFonts w:ascii="Calibri Light" w:hAnsi="Calibri Light"/>
                <w:b/>
                <w:color w:val="000000" w:themeColor="text1"/>
                <w:sz w:val="24"/>
                <w:szCs w:val="24"/>
              </w:rPr>
              <w:t>WYMAGANIA OGÓLNE</w:t>
            </w:r>
          </w:p>
        </w:tc>
      </w:tr>
      <w:tr w:rsidR="00893190" w:rsidRPr="00A42AB4" w14:paraId="3F38AE45" w14:textId="77777777" w:rsidTr="009C6608">
        <w:trPr>
          <w:trHeight w:val="20"/>
        </w:trPr>
        <w:tc>
          <w:tcPr>
            <w:tcW w:w="1134" w:type="dxa"/>
            <w:gridSpan w:val="3"/>
            <w:shd w:val="clear" w:color="auto" w:fill="auto"/>
          </w:tcPr>
          <w:p w14:paraId="6325CF2D" w14:textId="77777777" w:rsidR="00893190" w:rsidRPr="00A42AB4" w:rsidRDefault="00893190" w:rsidP="000C0DD8">
            <w:pPr>
              <w:pStyle w:val="Akapitzlist"/>
              <w:numPr>
                <w:ilvl w:val="0"/>
                <w:numId w:val="8"/>
              </w:numPr>
              <w:tabs>
                <w:tab w:val="left" w:pos="605"/>
              </w:tabs>
              <w:spacing w:line="240" w:lineRule="auto"/>
              <w:ind w:left="414" w:hanging="357"/>
              <w:jc w:val="center"/>
              <w:rPr>
                <w:rFonts w:ascii="Calibri Light" w:hAnsi="Calibri Light"/>
                <w:color w:val="auto"/>
                <w:sz w:val="24"/>
                <w:szCs w:val="24"/>
              </w:rPr>
            </w:pPr>
          </w:p>
        </w:tc>
        <w:tc>
          <w:tcPr>
            <w:tcW w:w="6266" w:type="dxa"/>
            <w:shd w:val="clear" w:color="auto" w:fill="auto"/>
          </w:tcPr>
          <w:p w14:paraId="3C89D18E" w14:textId="77777777" w:rsidR="00893190" w:rsidRPr="00A42AB4" w:rsidRDefault="00893190" w:rsidP="00B806E2">
            <w:pPr>
              <w:spacing w:after="0"/>
              <w:ind w:left="23"/>
              <w:rPr>
                <w:rFonts w:ascii="Calibri Light" w:hAnsi="Calibri Light"/>
                <w:color w:val="auto"/>
                <w:sz w:val="24"/>
                <w:szCs w:val="24"/>
              </w:rPr>
            </w:pPr>
            <w:r w:rsidRPr="00A42AB4">
              <w:rPr>
                <w:rFonts w:ascii="Calibri Light" w:hAnsi="Calibri Light"/>
                <w:color w:val="auto"/>
                <w:sz w:val="24"/>
                <w:szCs w:val="24"/>
              </w:rPr>
              <w:t xml:space="preserve">System informatyczny musi zawierać moduł mikrobiologiczny z oprogramowaniem w 100% w języku polskim. </w:t>
            </w:r>
          </w:p>
        </w:tc>
        <w:tc>
          <w:tcPr>
            <w:tcW w:w="2977" w:type="dxa"/>
          </w:tcPr>
          <w:p w14:paraId="0E39171F" w14:textId="77777777" w:rsidR="00893190" w:rsidRPr="00A42AB4" w:rsidRDefault="00893190" w:rsidP="00F410B4">
            <w:pPr>
              <w:ind w:left="23"/>
              <w:rPr>
                <w:rFonts w:ascii="Calibri Light" w:hAnsi="Calibri Light"/>
                <w:color w:val="00B050"/>
                <w:sz w:val="24"/>
                <w:szCs w:val="24"/>
              </w:rPr>
            </w:pPr>
          </w:p>
        </w:tc>
      </w:tr>
      <w:tr w:rsidR="00A65A6F" w:rsidRPr="00A42AB4" w14:paraId="5A010FC3" w14:textId="77777777" w:rsidTr="009C6608">
        <w:trPr>
          <w:trHeight w:val="20"/>
        </w:trPr>
        <w:tc>
          <w:tcPr>
            <w:tcW w:w="1134" w:type="dxa"/>
            <w:gridSpan w:val="3"/>
            <w:shd w:val="clear" w:color="auto" w:fill="auto"/>
          </w:tcPr>
          <w:p w14:paraId="2C09C465" w14:textId="77777777" w:rsidR="00A65A6F" w:rsidRPr="00A42AB4" w:rsidRDefault="00A65A6F" w:rsidP="000C0DD8">
            <w:pPr>
              <w:pStyle w:val="Akapitzlist"/>
              <w:numPr>
                <w:ilvl w:val="0"/>
                <w:numId w:val="8"/>
              </w:numPr>
              <w:spacing w:line="240" w:lineRule="auto"/>
              <w:jc w:val="center"/>
              <w:rPr>
                <w:rFonts w:ascii="Calibri Light" w:hAnsi="Calibri Light"/>
                <w:color w:val="auto"/>
                <w:sz w:val="24"/>
                <w:szCs w:val="24"/>
              </w:rPr>
            </w:pPr>
          </w:p>
        </w:tc>
        <w:tc>
          <w:tcPr>
            <w:tcW w:w="6266" w:type="dxa"/>
            <w:shd w:val="clear" w:color="auto" w:fill="auto"/>
          </w:tcPr>
          <w:p w14:paraId="0DC00F91" w14:textId="24CF0E79" w:rsidR="00A65A6F" w:rsidRPr="00A42AB4" w:rsidRDefault="00A65A6F" w:rsidP="00F40800">
            <w:pPr>
              <w:spacing w:after="0"/>
              <w:ind w:left="23"/>
              <w:rPr>
                <w:rFonts w:ascii="Calibri Light" w:hAnsi="Calibri Light"/>
                <w:color w:val="auto"/>
                <w:sz w:val="24"/>
                <w:szCs w:val="24"/>
              </w:rPr>
            </w:pPr>
            <w:r w:rsidRPr="00A42AB4">
              <w:rPr>
                <w:rFonts w:ascii="Calibri Light" w:eastAsia="Times New Roman" w:hAnsi="Calibri Light" w:cs="Times New Roman"/>
                <w:sz w:val="24"/>
                <w:szCs w:val="24"/>
              </w:rPr>
              <w:t>System musi mieć możliwość pracy co najmniej  w środowisku graficznym MS Windows na stanowiskach użytkowników  VISTA/WINDOWS 7/WINDOWS 8/WINDOWS 10</w:t>
            </w:r>
          </w:p>
        </w:tc>
        <w:tc>
          <w:tcPr>
            <w:tcW w:w="2977" w:type="dxa"/>
          </w:tcPr>
          <w:p w14:paraId="1C21DBFC" w14:textId="77777777" w:rsidR="00A65A6F" w:rsidRPr="00A42AB4" w:rsidRDefault="00A65A6F" w:rsidP="00F410B4">
            <w:pPr>
              <w:ind w:left="23"/>
              <w:rPr>
                <w:rFonts w:ascii="Calibri Light" w:hAnsi="Calibri Light"/>
                <w:color w:val="00B050"/>
                <w:sz w:val="24"/>
                <w:szCs w:val="24"/>
              </w:rPr>
            </w:pPr>
          </w:p>
        </w:tc>
      </w:tr>
      <w:tr w:rsidR="000A0ABF" w:rsidRPr="00A42AB4" w14:paraId="3A2C2F6D" w14:textId="77777777" w:rsidTr="009C6608">
        <w:trPr>
          <w:trHeight w:val="20"/>
        </w:trPr>
        <w:tc>
          <w:tcPr>
            <w:tcW w:w="1134" w:type="dxa"/>
            <w:gridSpan w:val="3"/>
            <w:shd w:val="clear" w:color="auto" w:fill="auto"/>
          </w:tcPr>
          <w:p w14:paraId="25EDA61A" w14:textId="77777777" w:rsidR="000A0ABF" w:rsidRPr="00A42AB4" w:rsidRDefault="000A0ABF" w:rsidP="000C0DD8">
            <w:pPr>
              <w:pStyle w:val="Akapitzlist"/>
              <w:numPr>
                <w:ilvl w:val="0"/>
                <w:numId w:val="8"/>
              </w:numPr>
              <w:spacing w:line="240" w:lineRule="auto"/>
              <w:jc w:val="center"/>
              <w:rPr>
                <w:rFonts w:ascii="Calibri Light" w:hAnsi="Calibri Light"/>
                <w:color w:val="auto"/>
                <w:sz w:val="24"/>
                <w:szCs w:val="24"/>
              </w:rPr>
            </w:pPr>
          </w:p>
        </w:tc>
        <w:tc>
          <w:tcPr>
            <w:tcW w:w="6266" w:type="dxa"/>
            <w:shd w:val="clear" w:color="auto" w:fill="auto"/>
          </w:tcPr>
          <w:p w14:paraId="2909ECEB" w14:textId="5F887703" w:rsidR="000A0ABF" w:rsidRPr="00A42AB4" w:rsidRDefault="000A0ABF" w:rsidP="001735B1">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System bazy danych musi wspierać wiele schematów bądź przestrzeni nazw</w:t>
            </w:r>
          </w:p>
        </w:tc>
        <w:tc>
          <w:tcPr>
            <w:tcW w:w="2977" w:type="dxa"/>
          </w:tcPr>
          <w:p w14:paraId="7CD2B30F" w14:textId="77777777" w:rsidR="000A0ABF" w:rsidRPr="00A42AB4" w:rsidRDefault="000A0ABF" w:rsidP="00F410B4">
            <w:pPr>
              <w:ind w:left="23"/>
              <w:rPr>
                <w:rFonts w:ascii="Calibri Light" w:hAnsi="Calibri Light"/>
                <w:color w:val="00B050"/>
                <w:sz w:val="24"/>
                <w:szCs w:val="24"/>
              </w:rPr>
            </w:pPr>
          </w:p>
        </w:tc>
      </w:tr>
      <w:tr w:rsidR="000A0ABF" w:rsidRPr="00A42AB4" w14:paraId="4909849A" w14:textId="77777777" w:rsidTr="009C6608">
        <w:trPr>
          <w:trHeight w:val="20"/>
        </w:trPr>
        <w:tc>
          <w:tcPr>
            <w:tcW w:w="1134" w:type="dxa"/>
            <w:gridSpan w:val="3"/>
            <w:shd w:val="clear" w:color="auto" w:fill="auto"/>
          </w:tcPr>
          <w:p w14:paraId="0E69E97D" w14:textId="77777777" w:rsidR="000A0ABF" w:rsidRPr="00A42AB4" w:rsidRDefault="000A0ABF" w:rsidP="000C0DD8">
            <w:pPr>
              <w:pStyle w:val="Akapitzlist"/>
              <w:numPr>
                <w:ilvl w:val="0"/>
                <w:numId w:val="8"/>
              </w:numPr>
              <w:spacing w:line="240" w:lineRule="auto"/>
              <w:jc w:val="center"/>
              <w:rPr>
                <w:rFonts w:ascii="Calibri Light" w:hAnsi="Calibri Light"/>
                <w:color w:val="auto"/>
                <w:sz w:val="24"/>
                <w:szCs w:val="24"/>
              </w:rPr>
            </w:pPr>
          </w:p>
        </w:tc>
        <w:tc>
          <w:tcPr>
            <w:tcW w:w="6266" w:type="dxa"/>
            <w:shd w:val="clear" w:color="auto" w:fill="auto"/>
          </w:tcPr>
          <w:p w14:paraId="102F117E" w14:textId="6FAB08B5" w:rsidR="000A0ABF" w:rsidRPr="00A42AB4" w:rsidRDefault="000A0ABF" w:rsidP="001735B1">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Baza danych nie może mieć ograniczenia co do liczby danych przechowywanych w pojedynczej tabeli</w:t>
            </w:r>
          </w:p>
        </w:tc>
        <w:tc>
          <w:tcPr>
            <w:tcW w:w="2977" w:type="dxa"/>
          </w:tcPr>
          <w:p w14:paraId="78BEC146" w14:textId="77777777" w:rsidR="000A0ABF" w:rsidRPr="00A42AB4" w:rsidRDefault="000A0ABF" w:rsidP="00F410B4">
            <w:pPr>
              <w:ind w:left="23"/>
              <w:rPr>
                <w:rFonts w:ascii="Calibri Light" w:hAnsi="Calibri Light"/>
                <w:color w:val="00B050"/>
                <w:sz w:val="24"/>
                <w:szCs w:val="24"/>
              </w:rPr>
            </w:pPr>
          </w:p>
        </w:tc>
      </w:tr>
      <w:tr w:rsidR="000A0ABF" w:rsidRPr="00A42AB4" w14:paraId="25A78CD0" w14:textId="77777777" w:rsidTr="009C6608">
        <w:trPr>
          <w:trHeight w:val="20"/>
        </w:trPr>
        <w:tc>
          <w:tcPr>
            <w:tcW w:w="1134" w:type="dxa"/>
            <w:gridSpan w:val="3"/>
            <w:shd w:val="clear" w:color="auto" w:fill="auto"/>
          </w:tcPr>
          <w:p w14:paraId="42978BFE" w14:textId="77777777" w:rsidR="000A0ABF" w:rsidRPr="00A42AB4" w:rsidRDefault="000A0ABF" w:rsidP="000C0DD8">
            <w:pPr>
              <w:pStyle w:val="Akapitzlist"/>
              <w:numPr>
                <w:ilvl w:val="0"/>
                <w:numId w:val="8"/>
              </w:numPr>
              <w:spacing w:line="240" w:lineRule="auto"/>
              <w:jc w:val="center"/>
              <w:rPr>
                <w:rFonts w:ascii="Calibri Light" w:hAnsi="Calibri Light"/>
                <w:color w:val="auto"/>
                <w:sz w:val="24"/>
                <w:szCs w:val="24"/>
              </w:rPr>
            </w:pPr>
          </w:p>
        </w:tc>
        <w:tc>
          <w:tcPr>
            <w:tcW w:w="6266" w:type="dxa"/>
            <w:shd w:val="clear" w:color="auto" w:fill="auto"/>
          </w:tcPr>
          <w:p w14:paraId="4AE25D59" w14:textId="2330475E" w:rsidR="000A0ABF" w:rsidRPr="00A42AB4" w:rsidRDefault="000A0ABF" w:rsidP="003B1BED">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Bazy danych wspierane językiem P</w:t>
            </w:r>
            <w:r w:rsidR="003B1BED" w:rsidRPr="00A42AB4">
              <w:rPr>
                <w:rFonts w:ascii="Calibri Light" w:eastAsia="Times New Roman" w:hAnsi="Calibri Light" w:cs="Times New Roman"/>
                <w:color w:val="auto"/>
                <w:sz w:val="24"/>
                <w:szCs w:val="24"/>
                <w:shd w:val="clear" w:color="auto" w:fill="FFFFFF"/>
              </w:rPr>
              <w:t>L/SQL bądź PL</w:t>
            </w:r>
            <w:r w:rsidRPr="00A42AB4">
              <w:rPr>
                <w:rFonts w:ascii="Calibri Light" w:eastAsia="Times New Roman" w:hAnsi="Calibri Light" w:cs="Times New Roman"/>
                <w:color w:val="auto"/>
                <w:sz w:val="24"/>
                <w:szCs w:val="24"/>
                <w:shd w:val="clear" w:color="auto" w:fill="FFFFFF"/>
              </w:rPr>
              <w:t>/</w:t>
            </w:r>
            <w:proofErr w:type="spellStart"/>
            <w:r w:rsidRPr="00A42AB4">
              <w:rPr>
                <w:rFonts w:ascii="Calibri Light" w:eastAsia="Times New Roman" w:hAnsi="Calibri Light" w:cs="Times New Roman"/>
                <w:color w:val="auto"/>
                <w:sz w:val="24"/>
                <w:szCs w:val="24"/>
                <w:shd w:val="clear" w:color="auto" w:fill="FFFFFF"/>
              </w:rPr>
              <w:t>pgSQL</w:t>
            </w:r>
            <w:proofErr w:type="spellEnd"/>
            <w:r w:rsidR="00F40800" w:rsidRPr="00A42AB4">
              <w:rPr>
                <w:rFonts w:ascii="Calibri Light" w:eastAsia="Times New Roman" w:hAnsi="Calibri Light" w:cs="Times New Roman"/>
                <w:color w:val="auto"/>
                <w:sz w:val="24"/>
                <w:szCs w:val="24"/>
                <w:shd w:val="clear" w:color="auto" w:fill="FFFFFF"/>
              </w:rPr>
              <w:t xml:space="preserve"> lub Oracle</w:t>
            </w:r>
          </w:p>
        </w:tc>
        <w:tc>
          <w:tcPr>
            <w:tcW w:w="2977" w:type="dxa"/>
          </w:tcPr>
          <w:p w14:paraId="69240382" w14:textId="77777777" w:rsidR="000A0ABF" w:rsidRPr="00A42AB4" w:rsidRDefault="000A0ABF" w:rsidP="00F410B4">
            <w:pPr>
              <w:ind w:left="23"/>
              <w:rPr>
                <w:rFonts w:ascii="Calibri Light" w:hAnsi="Calibri Light"/>
                <w:color w:val="00B050"/>
                <w:sz w:val="24"/>
                <w:szCs w:val="24"/>
              </w:rPr>
            </w:pPr>
          </w:p>
        </w:tc>
      </w:tr>
      <w:tr w:rsidR="000A0ABF" w:rsidRPr="00A42AB4" w14:paraId="1F47E422" w14:textId="77777777" w:rsidTr="009C6608">
        <w:trPr>
          <w:trHeight w:val="20"/>
        </w:trPr>
        <w:tc>
          <w:tcPr>
            <w:tcW w:w="1134" w:type="dxa"/>
            <w:gridSpan w:val="3"/>
            <w:shd w:val="clear" w:color="auto" w:fill="auto"/>
          </w:tcPr>
          <w:p w14:paraId="1450166A" w14:textId="77777777" w:rsidR="000A0ABF" w:rsidRPr="00A42AB4" w:rsidRDefault="000A0ABF" w:rsidP="000C0DD8">
            <w:pPr>
              <w:pStyle w:val="Akapitzlist"/>
              <w:numPr>
                <w:ilvl w:val="0"/>
                <w:numId w:val="8"/>
              </w:numPr>
              <w:spacing w:line="240" w:lineRule="auto"/>
              <w:jc w:val="center"/>
              <w:rPr>
                <w:rFonts w:ascii="Calibri Light" w:hAnsi="Calibri Light"/>
                <w:color w:val="auto"/>
                <w:sz w:val="24"/>
                <w:szCs w:val="24"/>
              </w:rPr>
            </w:pPr>
          </w:p>
        </w:tc>
        <w:tc>
          <w:tcPr>
            <w:tcW w:w="6266" w:type="dxa"/>
            <w:shd w:val="clear" w:color="auto" w:fill="auto"/>
          </w:tcPr>
          <w:p w14:paraId="5F78A18C" w14:textId="4CA87606" w:rsidR="000A0ABF" w:rsidRPr="00A42AB4" w:rsidRDefault="000A0ABF" w:rsidP="00FF760E">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 xml:space="preserve">System bazy danych musi posiadać możliwość pracy w środowiskach </w:t>
            </w:r>
            <w:r w:rsidR="00FF760E" w:rsidRPr="00A42AB4">
              <w:rPr>
                <w:rFonts w:ascii="Calibri Light" w:eastAsia="Times New Roman" w:hAnsi="Calibri Light" w:cs="Times New Roman"/>
                <w:color w:val="auto"/>
                <w:sz w:val="24"/>
                <w:szCs w:val="24"/>
                <w:shd w:val="clear" w:color="auto" w:fill="FFFFFF"/>
              </w:rPr>
              <w:t>Windows oraz Li</w:t>
            </w:r>
            <w:r w:rsidRPr="00A42AB4">
              <w:rPr>
                <w:rFonts w:ascii="Calibri Light" w:eastAsia="Times New Roman" w:hAnsi="Calibri Light" w:cs="Times New Roman"/>
                <w:color w:val="auto"/>
                <w:sz w:val="24"/>
                <w:szCs w:val="24"/>
                <w:shd w:val="clear" w:color="auto" w:fill="FFFFFF"/>
              </w:rPr>
              <w:t>nux</w:t>
            </w:r>
          </w:p>
        </w:tc>
        <w:tc>
          <w:tcPr>
            <w:tcW w:w="2977" w:type="dxa"/>
          </w:tcPr>
          <w:p w14:paraId="31DA5050" w14:textId="77777777" w:rsidR="000A0ABF" w:rsidRPr="00A42AB4" w:rsidRDefault="000A0ABF" w:rsidP="00F410B4">
            <w:pPr>
              <w:ind w:left="23"/>
              <w:rPr>
                <w:rFonts w:ascii="Calibri Light" w:hAnsi="Calibri Light"/>
                <w:color w:val="00B050"/>
                <w:sz w:val="24"/>
                <w:szCs w:val="24"/>
              </w:rPr>
            </w:pPr>
          </w:p>
        </w:tc>
      </w:tr>
      <w:tr w:rsidR="001735B1" w:rsidRPr="00A42AB4" w14:paraId="119CC158" w14:textId="77777777" w:rsidTr="009C6608">
        <w:trPr>
          <w:trHeight w:val="20"/>
        </w:trPr>
        <w:tc>
          <w:tcPr>
            <w:tcW w:w="1134" w:type="dxa"/>
            <w:gridSpan w:val="3"/>
            <w:shd w:val="clear" w:color="auto" w:fill="auto"/>
          </w:tcPr>
          <w:p w14:paraId="1ADDB56E" w14:textId="77777777" w:rsidR="001735B1" w:rsidRPr="00A42AB4" w:rsidRDefault="001735B1" w:rsidP="000C0DD8">
            <w:pPr>
              <w:pStyle w:val="Akapitzlist"/>
              <w:numPr>
                <w:ilvl w:val="0"/>
                <w:numId w:val="8"/>
              </w:numPr>
              <w:spacing w:line="240" w:lineRule="auto"/>
              <w:jc w:val="center"/>
              <w:rPr>
                <w:rFonts w:ascii="Calibri Light" w:hAnsi="Calibri Light"/>
                <w:color w:val="auto"/>
                <w:sz w:val="24"/>
                <w:szCs w:val="24"/>
              </w:rPr>
            </w:pPr>
          </w:p>
        </w:tc>
        <w:tc>
          <w:tcPr>
            <w:tcW w:w="6266" w:type="dxa"/>
            <w:shd w:val="clear" w:color="auto" w:fill="auto"/>
          </w:tcPr>
          <w:p w14:paraId="782AC2EA" w14:textId="77777777" w:rsidR="001735B1" w:rsidRPr="00A42AB4" w:rsidRDefault="001735B1" w:rsidP="001735B1">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System informatyczny umożliwia:</w:t>
            </w:r>
          </w:p>
          <w:p w14:paraId="1B8473C3" w14:textId="507DD6D2" w:rsidR="001735B1" w:rsidRPr="00A42AB4" w:rsidRDefault="001735B1" w:rsidP="00A75124">
            <w:pPr>
              <w:pStyle w:val="Akapitzlist"/>
              <w:numPr>
                <w:ilvl w:val="0"/>
                <w:numId w:val="38"/>
              </w:num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wprowadzanie danych</w:t>
            </w:r>
          </w:p>
          <w:p w14:paraId="4359B0EB" w14:textId="1B68D64E" w:rsidR="001735B1" w:rsidRPr="00A42AB4" w:rsidRDefault="001735B1" w:rsidP="00A75124">
            <w:pPr>
              <w:pStyle w:val="Akapitzlist"/>
              <w:numPr>
                <w:ilvl w:val="0"/>
                <w:numId w:val="38"/>
              </w:num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gromadzenie danych</w:t>
            </w:r>
          </w:p>
          <w:p w14:paraId="0646E7F9" w14:textId="4987EB51" w:rsidR="001735B1" w:rsidRPr="00A42AB4" w:rsidRDefault="001735B1" w:rsidP="00A75124">
            <w:pPr>
              <w:pStyle w:val="Akapitzlist"/>
              <w:numPr>
                <w:ilvl w:val="0"/>
                <w:numId w:val="38"/>
              </w:num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katalogowanie danych</w:t>
            </w:r>
          </w:p>
          <w:p w14:paraId="693DFDB1" w14:textId="6F92AA40" w:rsidR="001735B1" w:rsidRPr="00A42AB4" w:rsidRDefault="001735B1" w:rsidP="00A75124">
            <w:pPr>
              <w:pStyle w:val="Akapitzlist"/>
              <w:numPr>
                <w:ilvl w:val="0"/>
                <w:numId w:val="38"/>
              </w:num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utrzymanie danych</w:t>
            </w:r>
          </w:p>
          <w:p w14:paraId="0A3A5F06" w14:textId="2DAF099D" w:rsidR="001735B1" w:rsidRPr="00A42AB4" w:rsidRDefault="001735B1" w:rsidP="00A75124">
            <w:pPr>
              <w:pStyle w:val="Akapitzlist"/>
              <w:numPr>
                <w:ilvl w:val="0"/>
                <w:numId w:val="38"/>
              </w:num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jednoznaczną identyfikację i przyporządkowanie danych</w:t>
            </w:r>
          </w:p>
          <w:p w14:paraId="7C5C15FC" w14:textId="7C1B39FE" w:rsidR="001735B1" w:rsidRPr="00A42AB4" w:rsidRDefault="001735B1" w:rsidP="00A75124">
            <w:pPr>
              <w:pStyle w:val="Akapitzlist"/>
              <w:numPr>
                <w:ilvl w:val="0"/>
                <w:numId w:val="38"/>
              </w:num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integralność danych</w:t>
            </w:r>
          </w:p>
          <w:p w14:paraId="73C45636" w14:textId="6DF0B396" w:rsidR="001735B1" w:rsidRPr="00A42AB4" w:rsidRDefault="001735B1" w:rsidP="00A75124">
            <w:pPr>
              <w:pStyle w:val="Akapitzlist"/>
              <w:numPr>
                <w:ilvl w:val="0"/>
                <w:numId w:val="38"/>
              </w:num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przetwarzanie danych</w:t>
            </w:r>
          </w:p>
          <w:p w14:paraId="4E2C4496" w14:textId="05B6C1FF" w:rsidR="001735B1" w:rsidRPr="00A42AB4" w:rsidRDefault="001735B1" w:rsidP="00A75124">
            <w:pPr>
              <w:pStyle w:val="Akapitzlist"/>
              <w:numPr>
                <w:ilvl w:val="0"/>
                <w:numId w:val="38"/>
              </w:num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zabezpieczenie i ograniczony dostęp do danych i informacji z zakresu wykonywanych badań mikrobiologicznych</w:t>
            </w:r>
          </w:p>
          <w:p w14:paraId="4685EA98" w14:textId="13092DC0" w:rsidR="001735B1" w:rsidRPr="00A42AB4" w:rsidRDefault="001735B1" w:rsidP="00A75124">
            <w:pPr>
              <w:pStyle w:val="Akapitzlist"/>
              <w:numPr>
                <w:ilvl w:val="0"/>
                <w:numId w:val="38"/>
              </w:numPr>
              <w:spacing w:after="0"/>
              <w:rPr>
                <w:rFonts w:ascii="Calibri Light" w:hAnsi="Calibri Light"/>
                <w:color w:val="auto"/>
                <w:sz w:val="24"/>
                <w:szCs w:val="24"/>
              </w:rPr>
            </w:pPr>
            <w:r w:rsidRPr="00A42AB4">
              <w:rPr>
                <w:rFonts w:ascii="Calibri Light" w:eastAsia="Times New Roman" w:hAnsi="Calibri Light" w:cs="Times New Roman"/>
                <w:color w:val="auto"/>
                <w:sz w:val="24"/>
                <w:szCs w:val="24"/>
                <w:shd w:val="clear" w:color="auto" w:fill="FFFFFF"/>
              </w:rPr>
              <w:t>możliwość pracy w sieci</w:t>
            </w:r>
          </w:p>
        </w:tc>
        <w:tc>
          <w:tcPr>
            <w:tcW w:w="2977" w:type="dxa"/>
          </w:tcPr>
          <w:p w14:paraId="1A859473" w14:textId="77777777" w:rsidR="001735B1" w:rsidRPr="00A42AB4" w:rsidRDefault="001735B1" w:rsidP="00F410B4">
            <w:pPr>
              <w:ind w:left="23"/>
              <w:rPr>
                <w:rFonts w:ascii="Calibri Light" w:hAnsi="Calibri Light"/>
                <w:color w:val="00B050"/>
                <w:sz w:val="24"/>
                <w:szCs w:val="24"/>
              </w:rPr>
            </w:pPr>
          </w:p>
        </w:tc>
      </w:tr>
      <w:tr w:rsidR="0058533E" w:rsidRPr="00A42AB4" w14:paraId="33F3979C" w14:textId="77777777" w:rsidTr="009C6608">
        <w:trPr>
          <w:trHeight w:val="20"/>
        </w:trPr>
        <w:tc>
          <w:tcPr>
            <w:tcW w:w="1134" w:type="dxa"/>
            <w:gridSpan w:val="3"/>
            <w:shd w:val="clear" w:color="auto" w:fill="auto"/>
          </w:tcPr>
          <w:p w14:paraId="2EF72213" w14:textId="77777777" w:rsidR="0058533E" w:rsidRPr="00A42AB4" w:rsidRDefault="0058533E" w:rsidP="000C0DD8">
            <w:pPr>
              <w:pStyle w:val="Akapitzlist"/>
              <w:numPr>
                <w:ilvl w:val="0"/>
                <w:numId w:val="8"/>
              </w:numPr>
              <w:spacing w:line="240" w:lineRule="auto"/>
              <w:jc w:val="center"/>
              <w:rPr>
                <w:rFonts w:ascii="Calibri Light" w:hAnsi="Calibri Light"/>
                <w:color w:val="auto"/>
                <w:sz w:val="24"/>
                <w:szCs w:val="24"/>
              </w:rPr>
            </w:pPr>
          </w:p>
        </w:tc>
        <w:tc>
          <w:tcPr>
            <w:tcW w:w="6266" w:type="dxa"/>
            <w:shd w:val="clear" w:color="auto" w:fill="auto"/>
          </w:tcPr>
          <w:p w14:paraId="3EF8502B" w14:textId="765AB372" w:rsidR="0058533E" w:rsidRPr="00A42AB4" w:rsidRDefault="0058533E" w:rsidP="0058533E">
            <w:pPr>
              <w:spacing w:after="0" w:line="240" w:lineRule="auto"/>
              <w:ind w:left="23"/>
              <w:rPr>
                <w:rFonts w:ascii="Calibri Light" w:eastAsia="Times New Roman" w:hAnsi="Calibri Light" w:cs="Times New Roman"/>
                <w:color w:val="auto"/>
                <w:sz w:val="24"/>
                <w:szCs w:val="24"/>
              </w:rPr>
            </w:pPr>
            <w:r w:rsidRPr="00A42AB4">
              <w:rPr>
                <w:rFonts w:ascii="Calibri Light" w:eastAsia="Times New Roman" w:hAnsi="Calibri Light" w:cs="Times New Roman"/>
                <w:color w:val="auto"/>
                <w:sz w:val="24"/>
                <w:szCs w:val="24"/>
              </w:rPr>
              <w:t>Wymagana budowa modułowa systemu</w:t>
            </w:r>
            <w:r w:rsidR="00587A45" w:rsidRPr="00A42AB4">
              <w:rPr>
                <w:rFonts w:ascii="Calibri Light" w:eastAsia="Times New Roman" w:hAnsi="Calibri Light" w:cs="Times New Roman"/>
                <w:color w:val="auto"/>
                <w:sz w:val="24"/>
                <w:szCs w:val="24"/>
              </w:rPr>
              <w:t>, zawierająca co najmniej następujące moduły</w:t>
            </w:r>
            <w:r w:rsidRPr="00A42AB4">
              <w:rPr>
                <w:rFonts w:ascii="Calibri Light" w:eastAsia="Times New Roman" w:hAnsi="Calibri Light" w:cs="Times New Roman"/>
                <w:color w:val="auto"/>
                <w:sz w:val="24"/>
                <w:szCs w:val="24"/>
              </w:rPr>
              <w:t>:</w:t>
            </w:r>
          </w:p>
          <w:p w14:paraId="42B6CAA0" w14:textId="5D17A4F0" w:rsidR="0058533E" w:rsidRPr="00A42AB4" w:rsidRDefault="0058533E" w:rsidP="0058533E">
            <w:pPr>
              <w:spacing w:after="0" w:line="240" w:lineRule="auto"/>
              <w:ind w:left="23"/>
              <w:rPr>
                <w:rFonts w:ascii="Calibri Light" w:eastAsia="Times New Roman" w:hAnsi="Calibri Light" w:cs="Times New Roman"/>
                <w:color w:val="auto"/>
                <w:sz w:val="24"/>
                <w:szCs w:val="24"/>
              </w:rPr>
            </w:pPr>
            <w:r w:rsidRPr="00A42AB4">
              <w:rPr>
                <w:rFonts w:ascii="Calibri Light" w:eastAsia="Times New Roman" w:hAnsi="Calibri Light" w:cs="Times New Roman"/>
                <w:color w:val="auto"/>
                <w:sz w:val="24"/>
                <w:szCs w:val="24"/>
              </w:rPr>
              <w:t xml:space="preserve"> - moduł rejestracja badań</w:t>
            </w:r>
          </w:p>
          <w:p w14:paraId="7988325D" w14:textId="1F22E06C" w:rsidR="0058533E" w:rsidRPr="00A42AB4" w:rsidRDefault="0058533E" w:rsidP="0058533E">
            <w:pPr>
              <w:spacing w:after="0" w:line="240" w:lineRule="auto"/>
              <w:ind w:left="23"/>
              <w:rPr>
                <w:rFonts w:ascii="Calibri Light" w:eastAsia="Times New Roman" w:hAnsi="Calibri Light" w:cs="Times New Roman"/>
                <w:color w:val="auto"/>
                <w:sz w:val="24"/>
                <w:szCs w:val="24"/>
              </w:rPr>
            </w:pPr>
            <w:r w:rsidRPr="00A42AB4">
              <w:rPr>
                <w:rFonts w:ascii="Calibri Light" w:eastAsia="Times New Roman" w:hAnsi="Calibri Light" w:cs="Times New Roman"/>
                <w:color w:val="auto"/>
                <w:sz w:val="24"/>
                <w:szCs w:val="24"/>
              </w:rPr>
              <w:lastRenderedPageBreak/>
              <w:t xml:space="preserve">- moduł obsługi procesu </w:t>
            </w:r>
            <w:r w:rsidR="00712EF0" w:rsidRPr="00A42AB4">
              <w:rPr>
                <w:rFonts w:ascii="Calibri Light" w:eastAsia="Times New Roman" w:hAnsi="Calibri Light" w:cs="Times New Roman"/>
                <w:color w:val="auto"/>
                <w:sz w:val="24"/>
                <w:szCs w:val="24"/>
              </w:rPr>
              <w:t>analitycznego</w:t>
            </w:r>
            <w:r w:rsidRPr="00A42AB4">
              <w:rPr>
                <w:rFonts w:ascii="Calibri Light" w:eastAsia="Times New Roman" w:hAnsi="Calibri Light" w:cs="Times New Roman"/>
                <w:color w:val="auto"/>
                <w:sz w:val="24"/>
                <w:szCs w:val="24"/>
              </w:rPr>
              <w:t xml:space="preserve"> </w:t>
            </w:r>
            <w:r w:rsidR="003D4238" w:rsidRPr="00A42AB4">
              <w:rPr>
                <w:rFonts w:ascii="Calibri Light" w:eastAsia="Times New Roman" w:hAnsi="Calibri Light" w:cs="Times New Roman"/>
                <w:color w:val="auto"/>
                <w:sz w:val="24"/>
                <w:szCs w:val="24"/>
              </w:rPr>
              <w:t xml:space="preserve">z wykorzystaniem metod </w:t>
            </w:r>
            <w:r w:rsidR="00712EF0" w:rsidRPr="00A42AB4">
              <w:rPr>
                <w:rFonts w:ascii="Calibri Light" w:eastAsia="Times New Roman" w:hAnsi="Calibri Light" w:cs="Times New Roman"/>
                <w:color w:val="auto"/>
                <w:sz w:val="24"/>
                <w:szCs w:val="24"/>
              </w:rPr>
              <w:t>h</w:t>
            </w:r>
            <w:r w:rsidR="003D4238" w:rsidRPr="00A42AB4">
              <w:rPr>
                <w:rFonts w:ascii="Calibri Light" w:eastAsia="Times New Roman" w:hAnsi="Calibri Light" w:cs="Times New Roman"/>
                <w:color w:val="auto"/>
                <w:sz w:val="24"/>
                <w:szCs w:val="24"/>
              </w:rPr>
              <w:t>odowlanych</w:t>
            </w:r>
          </w:p>
          <w:p w14:paraId="79011C9B" w14:textId="10F6C627" w:rsidR="0058533E" w:rsidRPr="00A42AB4" w:rsidRDefault="0058533E" w:rsidP="0058533E">
            <w:pPr>
              <w:spacing w:after="0" w:line="240" w:lineRule="auto"/>
              <w:ind w:left="23"/>
              <w:rPr>
                <w:rFonts w:ascii="Calibri Light" w:eastAsia="Times New Roman" w:hAnsi="Calibri Light" w:cs="Times New Roman"/>
                <w:color w:val="auto"/>
                <w:sz w:val="24"/>
                <w:szCs w:val="24"/>
              </w:rPr>
            </w:pPr>
            <w:r w:rsidRPr="00A42AB4">
              <w:rPr>
                <w:rFonts w:ascii="Calibri Light" w:eastAsia="Times New Roman" w:hAnsi="Calibri Light" w:cs="Times New Roman"/>
                <w:color w:val="auto"/>
                <w:sz w:val="24"/>
                <w:szCs w:val="24"/>
              </w:rPr>
              <w:t>- moduł obsługi</w:t>
            </w:r>
            <w:r w:rsidRPr="00A42AB4">
              <w:rPr>
                <w:rFonts w:ascii="Calibri Light" w:hAnsi="Calibri Light"/>
                <w:color w:val="auto"/>
                <w:sz w:val="24"/>
                <w:szCs w:val="24"/>
              </w:rPr>
              <w:t xml:space="preserve"> </w:t>
            </w:r>
            <w:r w:rsidRPr="00A42AB4">
              <w:rPr>
                <w:rFonts w:ascii="Calibri Light" w:eastAsia="Times New Roman" w:hAnsi="Calibri Light" w:cs="Times New Roman"/>
                <w:color w:val="auto"/>
                <w:sz w:val="24"/>
                <w:szCs w:val="24"/>
              </w:rPr>
              <w:t xml:space="preserve">procesu </w:t>
            </w:r>
            <w:r w:rsidR="00712EF0" w:rsidRPr="00A42AB4">
              <w:rPr>
                <w:rFonts w:ascii="Calibri Light" w:eastAsia="Times New Roman" w:hAnsi="Calibri Light" w:cs="Times New Roman"/>
                <w:color w:val="auto"/>
                <w:sz w:val="24"/>
                <w:szCs w:val="24"/>
              </w:rPr>
              <w:t>analitycznego</w:t>
            </w:r>
            <w:r w:rsidR="003D4238" w:rsidRPr="00A42AB4">
              <w:rPr>
                <w:rFonts w:ascii="Calibri Light" w:eastAsia="Times New Roman" w:hAnsi="Calibri Light" w:cs="Times New Roman"/>
                <w:color w:val="auto"/>
                <w:sz w:val="24"/>
                <w:szCs w:val="24"/>
              </w:rPr>
              <w:t xml:space="preserve"> badań s</w:t>
            </w:r>
            <w:r w:rsidRPr="00A42AB4">
              <w:rPr>
                <w:rFonts w:ascii="Calibri Light" w:eastAsia="Times New Roman" w:hAnsi="Calibri Light" w:cs="Times New Roman"/>
                <w:color w:val="auto"/>
                <w:sz w:val="24"/>
                <w:szCs w:val="24"/>
              </w:rPr>
              <w:t>erologiczn</w:t>
            </w:r>
            <w:r w:rsidR="003D4238" w:rsidRPr="00A42AB4">
              <w:rPr>
                <w:rFonts w:ascii="Calibri Light" w:eastAsia="Times New Roman" w:hAnsi="Calibri Light" w:cs="Times New Roman"/>
                <w:color w:val="auto"/>
                <w:sz w:val="24"/>
                <w:szCs w:val="24"/>
              </w:rPr>
              <w:t>ych</w:t>
            </w:r>
          </w:p>
          <w:p w14:paraId="3AB36C35" w14:textId="6F4AEB67" w:rsidR="0058533E" w:rsidRPr="00A42AB4" w:rsidRDefault="0058533E" w:rsidP="0058533E">
            <w:pPr>
              <w:spacing w:after="0" w:line="240" w:lineRule="auto"/>
              <w:ind w:left="23"/>
              <w:rPr>
                <w:rFonts w:ascii="Calibri Light" w:eastAsia="Times New Roman" w:hAnsi="Calibri Light" w:cs="Times New Roman"/>
                <w:color w:val="auto"/>
                <w:sz w:val="24"/>
                <w:szCs w:val="24"/>
              </w:rPr>
            </w:pPr>
            <w:r w:rsidRPr="00A42AB4">
              <w:rPr>
                <w:rFonts w:ascii="Calibri Light" w:eastAsia="Times New Roman" w:hAnsi="Calibri Light" w:cs="Times New Roman"/>
                <w:color w:val="auto"/>
                <w:sz w:val="24"/>
                <w:szCs w:val="24"/>
              </w:rPr>
              <w:t>- moduł</w:t>
            </w:r>
            <w:r w:rsidRPr="00A42AB4">
              <w:rPr>
                <w:rFonts w:ascii="Calibri Light" w:hAnsi="Calibri Light"/>
                <w:color w:val="auto"/>
                <w:sz w:val="24"/>
                <w:szCs w:val="24"/>
              </w:rPr>
              <w:t xml:space="preserve"> obsługi </w:t>
            </w:r>
            <w:r w:rsidRPr="00A42AB4">
              <w:rPr>
                <w:rFonts w:ascii="Calibri Light" w:eastAsia="Times New Roman" w:hAnsi="Calibri Light" w:cs="Times New Roman"/>
                <w:color w:val="auto"/>
                <w:sz w:val="24"/>
                <w:szCs w:val="24"/>
              </w:rPr>
              <w:t xml:space="preserve">procesu </w:t>
            </w:r>
            <w:r w:rsidR="00712EF0" w:rsidRPr="00A42AB4">
              <w:rPr>
                <w:rFonts w:ascii="Calibri Light" w:eastAsia="Times New Roman" w:hAnsi="Calibri Light" w:cs="Times New Roman"/>
                <w:color w:val="auto"/>
                <w:sz w:val="24"/>
                <w:szCs w:val="24"/>
              </w:rPr>
              <w:t>analitycznego</w:t>
            </w:r>
            <w:r w:rsidRPr="00A42AB4">
              <w:rPr>
                <w:rFonts w:ascii="Calibri Light" w:eastAsia="Times New Roman" w:hAnsi="Calibri Light" w:cs="Times New Roman"/>
                <w:color w:val="auto"/>
                <w:sz w:val="24"/>
                <w:szCs w:val="24"/>
              </w:rPr>
              <w:t xml:space="preserve"> </w:t>
            </w:r>
            <w:r w:rsidR="003D4238" w:rsidRPr="00A42AB4">
              <w:rPr>
                <w:rFonts w:ascii="Calibri Light" w:eastAsia="Times New Roman" w:hAnsi="Calibri Light" w:cs="Times New Roman"/>
                <w:color w:val="auto"/>
                <w:sz w:val="24"/>
                <w:szCs w:val="24"/>
              </w:rPr>
              <w:t>badań metodami</w:t>
            </w:r>
            <w:r w:rsidRPr="00A42AB4">
              <w:rPr>
                <w:rFonts w:ascii="Calibri Light" w:eastAsia="Times New Roman" w:hAnsi="Calibri Light" w:cs="Times New Roman"/>
                <w:color w:val="auto"/>
                <w:sz w:val="24"/>
                <w:szCs w:val="24"/>
              </w:rPr>
              <w:t xml:space="preserve"> biologii molekularnej</w:t>
            </w:r>
          </w:p>
          <w:p w14:paraId="104AF783" w14:textId="7AD4117C" w:rsidR="0058533E" w:rsidRPr="00A42AB4" w:rsidRDefault="0058533E" w:rsidP="0058533E">
            <w:pPr>
              <w:spacing w:after="0" w:line="240" w:lineRule="auto"/>
              <w:ind w:left="23"/>
              <w:rPr>
                <w:rFonts w:ascii="Calibri Light" w:eastAsia="Times New Roman" w:hAnsi="Calibri Light" w:cs="Times New Roman"/>
                <w:color w:val="auto"/>
                <w:sz w:val="24"/>
                <w:szCs w:val="24"/>
              </w:rPr>
            </w:pPr>
            <w:r w:rsidRPr="00A42AB4">
              <w:rPr>
                <w:rFonts w:ascii="Calibri Light" w:eastAsia="Times New Roman" w:hAnsi="Calibri Light" w:cs="Times New Roman"/>
                <w:color w:val="auto"/>
                <w:sz w:val="24"/>
                <w:szCs w:val="24"/>
              </w:rPr>
              <w:t xml:space="preserve">- moduł </w:t>
            </w:r>
            <w:r w:rsidR="000A0ABF" w:rsidRPr="00A42AB4">
              <w:rPr>
                <w:rFonts w:ascii="Calibri Light" w:eastAsia="Times New Roman" w:hAnsi="Calibri Light" w:cs="Times New Roman"/>
                <w:color w:val="auto"/>
                <w:sz w:val="24"/>
                <w:szCs w:val="24"/>
              </w:rPr>
              <w:t>raporty</w:t>
            </w:r>
          </w:p>
          <w:p w14:paraId="34AFCD1D" w14:textId="7C87142A" w:rsidR="000A0ABF" w:rsidRPr="00A42AB4" w:rsidRDefault="000A0ABF" w:rsidP="0058533E">
            <w:pPr>
              <w:spacing w:after="0" w:line="240" w:lineRule="auto"/>
              <w:ind w:left="23"/>
              <w:rPr>
                <w:rFonts w:ascii="Calibri Light" w:eastAsia="Times New Roman" w:hAnsi="Calibri Light" w:cs="Times New Roman"/>
                <w:color w:val="auto"/>
                <w:sz w:val="24"/>
                <w:szCs w:val="24"/>
              </w:rPr>
            </w:pPr>
            <w:r w:rsidRPr="00A42AB4">
              <w:rPr>
                <w:rFonts w:ascii="Calibri Light" w:eastAsia="Times New Roman" w:hAnsi="Calibri Light" w:cs="Times New Roman"/>
                <w:color w:val="auto"/>
                <w:sz w:val="24"/>
                <w:szCs w:val="24"/>
              </w:rPr>
              <w:t>- moduł epidemiologiczny</w:t>
            </w:r>
          </w:p>
          <w:p w14:paraId="2706104B" w14:textId="77777777" w:rsidR="0058533E" w:rsidRPr="00A42AB4" w:rsidRDefault="0058533E" w:rsidP="0058533E">
            <w:pPr>
              <w:spacing w:after="0" w:line="240" w:lineRule="auto"/>
              <w:ind w:left="23"/>
              <w:rPr>
                <w:rFonts w:ascii="Calibri Light" w:eastAsia="Times New Roman" w:hAnsi="Calibri Light" w:cs="Times New Roman"/>
                <w:color w:val="auto"/>
                <w:sz w:val="24"/>
                <w:szCs w:val="24"/>
              </w:rPr>
            </w:pPr>
            <w:r w:rsidRPr="00A42AB4">
              <w:rPr>
                <w:rFonts w:ascii="Calibri Light" w:eastAsia="Times New Roman" w:hAnsi="Calibri Light" w:cs="Times New Roman"/>
                <w:color w:val="auto"/>
                <w:sz w:val="24"/>
                <w:szCs w:val="24"/>
              </w:rPr>
              <w:t>- moduł kontroli jakości</w:t>
            </w:r>
          </w:p>
          <w:p w14:paraId="2EABCD76" w14:textId="77777777" w:rsidR="0058533E" w:rsidRPr="00A42AB4" w:rsidRDefault="0058533E" w:rsidP="0058533E">
            <w:pPr>
              <w:spacing w:after="0" w:line="240" w:lineRule="auto"/>
              <w:ind w:left="23"/>
              <w:rPr>
                <w:rFonts w:ascii="Calibri Light" w:eastAsia="Times New Roman" w:hAnsi="Calibri Light" w:cs="Times New Roman"/>
                <w:color w:val="auto"/>
                <w:sz w:val="24"/>
                <w:szCs w:val="24"/>
              </w:rPr>
            </w:pPr>
            <w:r w:rsidRPr="00A42AB4">
              <w:rPr>
                <w:rFonts w:ascii="Calibri Light" w:eastAsia="Times New Roman" w:hAnsi="Calibri Light" w:cs="Times New Roman"/>
                <w:color w:val="auto"/>
                <w:sz w:val="24"/>
                <w:szCs w:val="24"/>
              </w:rPr>
              <w:t>- moduł magazyn</w:t>
            </w:r>
          </w:p>
          <w:p w14:paraId="59E2F9DC" w14:textId="0FF5F4E6" w:rsidR="0058533E" w:rsidRPr="00A42AB4" w:rsidRDefault="0058533E" w:rsidP="0058533E">
            <w:pPr>
              <w:spacing w:after="0" w:line="240" w:lineRule="auto"/>
              <w:ind w:left="23"/>
              <w:rPr>
                <w:rFonts w:ascii="Calibri Light" w:eastAsia="Times New Roman" w:hAnsi="Calibri Light" w:cs="Times New Roman"/>
                <w:sz w:val="24"/>
                <w:szCs w:val="24"/>
              </w:rPr>
            </w:pPr>
            <w:r w:rsidRPr="00A42AB4">
              <w:rPr>
                <w:rFonts w:ascii="Calibri Light" w:eastAsia="Times New Roman" w:hAnsi="Calibri Light" w:cs="Times New Roman"/>
                <w:color w:val="auto"/>
                <w:sz w:val="24"/>
                <w:szCs w:val="24"/>
              </w:rPr>
              <w:t>- moduł administrator</w:t>
            </w:r>
          </w:p>
        </w:tc>
        <w:tc>
          <w:tcPr>
            <w:tcW w:w="2977" w:type="dxa"/>
          </w:tcPr>
          <w:p w14:paraId="73984748" w14:textId="3B722E64" w:rsidR="0058533E" w:rsidRPr="00A42AB4" w:rsidRDefault="0058533E" w:rsidP="00C03190">
            <w:pPr>
              <w:spacing w:after="0" w:line="240" w:lineRule="auto"/>
              <w:ind w:left="23"/>
              <w:rPr>
                <w:rFonts w:ascii="Calibri Light" w:hAnsi="Calibri Light"/>
                <w:color w:val="00B050"/>
                <w:sz w:val="24"/>
                <w:szCs w:val="24"/>
                <w:u w:val="single"/>
              </w:rPr>
            </w:pPr>
          </w:p>
        </w:tc>
      </w:tr>
      <w:tr w:rsidR="00587A45" w:rsidRPr="00A42AB4" w14:paraId="13879A5F" w14:textId="77777777" w:rsidTr="009C6608">
        <w:trPr>
          <w:trHeight w:val="20"/>
        </w:trPr>
        <w:tc>
          <w:tcPr>
            <w:tcW w:w="1134" w:type="dxa"/>
            <w:gridSpan w:val="3"/>
            <w:shd w:val="clear" w:color="auto" w:fill="auto"/>
          </w:tcPr>
          <w:p w14:paraId="7CF215F7" w14:textId="77777777" w:rsidR="00587A45" w:rsidRPr="00A42AB4" w:rsidRDefault="00587A45" w:rsidP="000C0DD8">
            <w:pPr>
              <w:pStyle w:val="Akapitzlist"/>
              <w:numPr>
                <w:ilvl w:val="0"/>
                <w:numId w:val="8"/>
              </w:numPr>
              <w:spacing w:line="240" w:lineRule="auto"/>
              <w:jc w:val="center"/>
              <w:rPr>
                <w:rFonts w:ascii="Calibri Light" w:hAnsi="Calibri Light"/>
                <w:color w:val="auto"/>
                <w:sz w:val="24"/>
                <w:szCs w:val="24"/>
              </w:rPr>
            </w:pPr>
          </w:p>
        </w:tc>
        <w:tc>
          <w:tcPr>
            <w:tcW w:w="6266" w:type="dxa"/>
            <w:shd w:val="clear" w:color="auto" w:fill="auto"/>
          </w:tcPr>
          <w:p w14:paraId="398F86BA" w14:textId="77777777" w:rsidR="00587A45" w:rsidRPr="00A42AB4" w:rsidRDefault="00587A45" w:rsidP="00587A45">
            <w:pPr>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Właściwości modułu  „administrator” dotyczą wprowadzanie  zmian w zakresie:</w:t>
            </w:r>
          </w:p>
          <w:p w14:paraId="52306755" w14:textId="77777777" w:rsidR="00587A45" w:rsidRPr="00A42AB4" w:rsidRDefault="00587A45" w:rsidP="00587A45">
            <w:pPr>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 nadanie/anulowanie uprawnień do logowania się do systemu</w:t>
            </w:r>
          </w:p>
          <w:p w14:paraId="25F918F3" w14:textId="77777777" w:rsidR="00587A45" w:rsidRPr="00A42AB4" w:rsidRDefault="00587A45" w:rsidP="00587A45">
            <w:pPr>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 edycja nadanych uprawnień użytkowników systemu</w:t>
            </w:r>
          </w:p>
          <w:p w14:paraId="603ED96C" w14:textId="77777777" w:rsidR="00587A45" w:rsidRPr="00A42AB4" w:rsidRDefault="00587A45" w:rsidP="00587A45">
            <w:pPr>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 typów badań mikrobiologicznych, serologicznych, biologii molekularnej oraz wzorów wyników</w:t>
            </w:r>
          </w:p>
          <w:p w14:paraId="6627F872" w14:textId="77777777" w:rsidR="00587A45" w:rsidRPr="00A42AB4" w:rsidRDefault="00587A45" w:rsidP="00587A45">
            <w:pPr>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 typów fenotypów (szablonów wyniku) i przypisywanie ich do drobnoustrojów</w:t>
            </w:r>
          </w:p>
          <w:p w14:paraId="2673230E" w14:textId="77777777" w:rsidR="00587A45" w:rsidRPr="00A42AB4" w:rsidRDefault="00587A45" w:rsidP="00587A45">
            <w:pPr>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 cenników badań</w:t>
            </w:r>
          </w:p>
          <w:p w14:paraId="2A148A4F" w14:textId="77777777" w:rsidR="00587A45" w:rsidRPr="00A42AB4" w:rsidRDefault="00587A45" w:rsidP="00587A45">
            <w:pPr>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 metodyki badań</w:t>
            </w:r>
          </w:p>
          <w:p w14:paraId="710AB158" w14:textId="77777777" w:rsidR="00587A45" w:rsidRPr="00A42AB4" w:rsidRDefault="00587A45" w:rsidP="00587A45">
            <w:pPr>
              <w:spacing w:after="0" w:line="240" w:lineRule="auto"/>
              <w:ind w:left="23"/>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 słowników przypisanych do określonych modułów</w:t>
            </w:r>
          </w:p>
          <w:p w14:paraId="6E41A468" w14:textId="42426319" w:rsidR="00587A45" w:rsidRPr="00A42AB4" w:rsidRDefault="00587A45" w:rsidP="00587A45">
            <w:pPr>
              <w:spacing w:after="0" w:line="240" w:lineRule="auto"/>
              <w:ind w:left="23"/>
              <w:rPr>
                <w:rFonts w:ascii="Calibri Light" w:eastAsia="Times New Roman" w:hAnsi="Calibri Light" w:cs="Times New Roman"/>
                <w:sz w:val="24"/>
                <w:szCs w:val="24"/>
              </w:rPr>
            </w:pPr>
            <w:r w:rsidRPr="00A42AB4">
              <w:rPr>
                <w:rFonts w:ascii="Calibri Light" w:eastAsia="Times New Roman" w:hAnsi="Calibri Light" w:cs="Times New Roman"/>
                <w:color w:val="000000" w:themeColor="text1"/>
                <w:sz w:val="24"/>
                <w:szCs w:val="24"/>
                <w:shd w:val="clear" w:color="auto" w:fill="FFFFFF"/>
              </w:rPr>
              <w:t>- definiowanie raportów specjalnych</w:t>
            </w:r>
          </w:p>
        </w:tc>
        <w:tc>
          <w:tcPr>
            <w:tcW w:w="2977" w:type="dxa"/>
          </w:tcPr>
          <w:p w14:paraId="674D1766" w14:textId="77777777" w:rsidR="00587A45" w:rsidRPr="00A42AB4" w:rsidRDefault="00587A45" w:rsidP="006340FF">
            <w:pPr>
              <w:spacing w:after="0" w:line="240" w:lineRule="auto"/>
              <w:ind w:left="23"/>
              <w:rPr>
                <w:rFonts w:ascii="Calibri Light" w:hAnsi="Calibri Light"/>
                <w:color w:val="00B050"/>
                <w:sz w:val="24"/>
                <w:szCs w:val="24"/>
              </w:rPr>
            </w:pPr>
          </w:p>
        </w:tc>
      </w:tr>
      <w:tr w:rsidR="00A65A6F" w:rsidRPr="00A42AB4" w14:paraId="21025A04" w14:textId="77777777" w:rsidTr="009C6608">
        <w:trPr>
          <w:trHeight w:val="20"/>
        </w:trPr>
        <w:tc>
          <w:tcPr>
            <w:tcW w:w="1134" w:type="dxa"/>
            <w:gridSpan w:val="3"/>
            <w:shd w:val="clear" w:color="auto" w:fill="auto"/>
          </w:tcPr>
          <w:p w14:paraId="09A66B91" w14:textId="77777777" w:rsidR="00A65A6F" w:rsidRPr="00A42AB4" w:rsidRDefault="00A65A6F" w:rsidP="000C0DD8">
            <w:pPr>
              <w:pStyle w:val="Akapitzlist"/>
              <w:numPr>
                <w:ilvl w:val="0"/>
                <w:numId w:val="8"/>
              </w:numPr>
              <w:spacing w:line="240" w:lineRule="auto"/>
              <w:jc w:val="center"/>
              <w:rPr>
                <w:rFonts w:ascii="Calibri Light" w:hAnsi="Calibri Light"/>
                <w:color w:val="auto"/>
                <w:sz w:val="24"/>
                <w:szCs w:val="24"/>
              </w:rPr>
            </w:pPr>
          </w:p>
        </w:tc>
        <w:tc>
          <w:tcPr>
            <w:tcW w:w="6266" w:type="dxa"/>
            <w:shd w:val="clear" w:color="auto" w:fill="auto"/>
          </w:tcPr>
          <w:p w14:paraId="50795505" w14:textId="69BDD3FD" w:rsidR="00A65A6F" w:rsidRPr="00A42AB4" w:rsidRDefault="00A65A6F" w:rsidP="00920743">
            <w:pPr>
              <w:spacing w:after="0" w:line="240" w:lineRule="auto"/>
              <w:ind w:left="23"/>
              <w:rPr>
                <w:rFonts w:ascii="Calibri Light" w:hAnsi="Calibri Light"/>
                <w:color w:val="auto"/>
                <w:sz w:val="24"/>
                <w:szCs w:val="24"/>
              </w:rPr>
            </w:pPr>
            <w:r w:rsidRPr="00A42AB4">
              <w:rPr>
                <w:rFonts w:ascii="Calibri Light" w:eastAsia="Times New Roman" w:hAnsi="Calibri Light" w:cs="Times New Roman"/>
                <w:sz w:val="24"/>
                <w:szCs w:val="24"/>
              </w:rPr>
              <w:t>Całość systemu (</w:t>
            </w:r>
            <w:r w:rsidR="00CE3E9E" w:rsidRPr="00A42AB4">
              <w:rPr>
                <w:rFonts w:ascii="Calibri Light" w:eastAsia="Times New Roman" w:hAnsi="Calibri Light" w:cs="Times New Roman"/>
                <w:sz w:val="24"/>
                <w:szCs w:val="24"/>
              </w:rPr>
              <w:t>wszystkie</w:t>
            </w:r>
            <w:r w:rsidRPr="00A42AB4">
              <w:rPr>
                <w:rFonts w:ascii="Calibri Light" w:eastAsia="Times New Roman" w:hAnsi="Calibri Light" w:cs="Times New Roman"/>
                <w:sz w:val="24"/>
                <w:szCs w:val="24"/>
              </w:rPr>
              <w:t xml:space="preserve"> dostarczone moduły)  muszą stanowić integralną całość która została napisana z wykorzystaniem jednej platformy programistycznej.</w:t>
            </w:r>
          </w:p>
        </w:tc>
        <w:tc>
          <w:tcPr>
            <w:tcW w:w="2977" w:type="dxa"/>
          </w:tcPr>
          <w:p w14:paraId="59BF7542" w14:textId="77777777" w:rsidR="00A65A6F" w:rsidRPr="00A42AB4" w:rsidRDefault="00A65A6F" w:rsidP="006340FF">
            <w:pPr>
              <w:spacing w:after="0" w:line="240" w:lineRule="auto"/>
              <w:ind w:left="23"/>
              <w:rPr>
                <w:rFonts w:ascii="Calibri Light" w:hAnsi="Calibri Light"/>
                <w:color w:val="00B050"/>
                <w:sz w:val="24"/>
                <w:szCs w:val="24"/>
              </w:rPr>
            </w:pPr>
          </w:p>
        </w:tc>
      </w:tr>
      <w:tr w:rsidR="00893190" w:rsidRPr="00A42AB4" w14:paraId="3832AD10" w14:textId="77777777" w:rsidTr="009C6608">
        <w:trPr>
          <w:trHeight w:val="20"/>
        </w:trPr>
        <w:tc>
          <w:tcPr>
            <w:tcW w:w="1134" w:type="dxa"/>
            <w:gridSpan w:val="3"/>
            <w:shd w:val="clear" w:color="auto" w:fill="auto"/>
          </w:tcPr>
          <w:p w14:paraId="7C8254C5" w14:textId="77777777" w:rsidR="00893190" w:rsidRPr="00A42AB4" w:rsidRDefault="00893190" w:rsidP="000C0DD8">
            <w:pPr>
              <w:pStyle w:val="Akapitzlist"/>
              <w:numPr>
                <w:ilvl w:val="0"/>
                <w:numId w:val="8"/>
              </w:numPr>
              <w:spacing w:line="240" w:lineRule="auto"/>
              <w:jc w:val="center"/>
              <w:rPr>
                <w:rFonts w:ascii="Calibri Light" w:hAnsi="Calibri Light"/>
                <w:color w:val="auto"/>
                <w:sz w:val="24"/>
                <w:szCs w:val="24"/>
              </w:rPr>
            </w:pPr>
          </w:p>
        </w:tc>
        <w:tc>
          <w:tcPr>
            <w:tcW w:w="6266" w:type="dxa"/>
            <w:shd w:val="clear" w:color="auto" w:fill="auto"/>
          </w:tcPr>
          <w:p w14:paraId="79BC5E1A" w14:textId="0E5D5A58" w:rsidR="00587A45" w:rsidRPr="00A42AB4" w:rsidRDefault="00893190" w:rsidP="00587A45">
            <w:pPr>
              <w:spacing w:after="0" w:line="240" w:lineRule="auto"/>
              <w:ind w:left="23"/>
              <w:rPr>
                <w:rFonts w:ascii="Calibri Light" w:hAnsi="Calibri Light"/>
                <w:color w:val="auto"/>
                <w:sz w:val="24"/>
                <w:szCs w:val="24"/>
                <w:bdr w:val="none" w:sz="0" w:space="0" w:color="auto" w:frame="1"/>
              </w:rPr>
            </w:pPr>
            <w:r w:rsidRPr="00A42AB4">
              <w:rPr>
                <w:rFonts w:ascii="Calibri Light" w:hAnsi="Calibri Light"/>
                <w:color w:val="auto"/>
                <w:sz w:val="24"/>
                <w:szCs w:val="24"/>
              </w:rPr>
              <w:t>System informatyczny przewidziany na min</w:t>
            </w:r>
            <w:r w:rsidR="000A0ABF" w:rsidRPr="00A42AB4">
              <w:rPr>
                <w:rFonts w:ascii="Calibri Light" w:hAnsi="Calibri Light"/>
                <w:color w:val="auto"/>
                <w:sz w:val="24"/>
                <w:szCs w:val="24"/>
              </w:rPr>
              <w:t>imum</w:t>
            </w:r>
            <w:r w:rsidRPr="00A42AB4">
              <w:rPr>
                <w:rFonts w:ascii="Calibri Light" w:hAnsi="Calibri Light"/>
                <w:color w:val="auto"/>
                <w:sz w:val="24"/>
                <w:szCs w:val="24"/>
              </w:rPr>
              <w:t xml:space="preserve"> </w:t>
            </w:r>
            <w:r w:rsidR="003B1BED" w:rsidRPr="00A42AB4">
              <w:rPr>
                <w:rFonts w:ascii="Calibri Light" w:hAnsi="Calibri Light"/>
                <w:color w:val="auto"/>
                <w:sz w:val="24"/>
                <w:szCs w:val="24"/>
              </w:rPr>
              <w:t>32</w:t>
            </w:r>
            <w:r w:rsidRPr="00A42AB4">
              <w:rPr>
                <w:rFonts w:ascii="Calibri Light" w:hAnsi="Calibri Light"/>
                <w:color w:val="auto"/>
                <w:sz w:val="24"/>
                <w:szCs w:val="24"/>
              </w:rPr>
              <w:t xml:space="preserve"> </w:t>
            </w:r>
            <w:r w:rsidRPr="00A42AB4">
              <w:rPr>
                <w:rFonts w:ascii="Calibri Light" w:hAnsi="Calibri Light"/>
                <w:color w:val="auto"/>
                <w:sz w:val="24"/>
                <w:szCs w:val="24"/>
                <w:bdr w:val="none" w:sz="0" w:space="0" w:color="auto" w:frame="1"/>
              </w:rPr>
              <w:t>stacji roboczych</w:t>
            </w:r>
            <w:r w:rsidR="00A65A6F" w:rsidRPr="00A42AB4">
              <w:rPr>
                <w:rFonts w:ascii="Calibri Light" w:hAnsi="Calibri Light"/>
                <w:color w:val="auto"/>
                <w:sz w:val="24"/>
                <w:szCs w:val="24"/>
                <w:bdr w:val="none" w:sz="0" w:space="0" w:color="auto" w:frame="1"/>
              </w:rPr>
              <w:t xml:space="preserve"> (stanowisk komputerowych) w obrębie Laboratorium Mikrobiologii  </w:t>
            </w:r>
            <w:r w:rsidR="000A0ABF" w:rsidRPr="00A42AB4">
              <w:rPr>
                <w:rFonts w:ascii="Calibri Light" w:hAnsi="Calibri Light"/>
                <w:color w:val="auto"/>
                <w:sz w:val="24"/>
                <w:szCs w:val="24"/>
                <w:bdr w:val="none" w:sz="0" w:space="0" w:color="auto" w:frame="1"/>
              </w:rPr>
              <w:t>oraz 6 stanowisk w Działach Epidemiologii (po 2 w każdym szpitalu)</w:t>
            </w:r>
            <w:r w:rsidR="006F4B39" w:rsidRPr="00A42AB4">
              <w:rPr>
                <w:rFonts w:ascii="Calibri Light" w:hAnsi="Calibri Light"/>
                <w:color w:val="auto"/>
                <w:sz w:val="24"/>
                <w:szCs w:val="24"/>
                <w:bdr w:val="none" w:sz="0" w:space="0" w:color="auto" w:frame="1"/>
              </w:rPr>
              <w:t xml:space="preserve"> w tym:</w:t>
            </w:r>
          </w:p>
          <w:p w14:paraId="46538810" w14:textId="7411EF45" w:rsidR="006F4B39" w:rsidRPr="00A42AB4" w:rsidRDefault="006F4B39" w:rsidP="00587A45">
            <w:pPr>
              <w:spacing w:after="0" w:line="240" w:lineRule="auto"/>
              <w:ind w:left="23"/>
              <w:rPr>
                <w:rFonts w:ascii="Calibri Light" w:hAnsi="Calibri Light"/>
                <w:color w:val="auto"/>
                <w:sz w:val="24"/>
                <w:szCs w:val="24"/>
                <w:bdr w:val="none" w:sz="0" w:space="0" w:color="auto" w:frame="1"/>
              </w:rPr>
            </w:pPr>
            <w:r w:rsidRPr="00A42AB4">
              <w:rPr>
                <w:rFonts w:ascii="Calibri Light" w:hAnsi="Calibri Light"/>
                <w:color w:val="auto"/>
                <w:sz w:val="24"/>
                <w:szCs w:val="24"/>
                <w:bdr w:val="none" w:sz="0" w:space="0" w:color="auto" w:frame="1"/>
              </w:rPr>
              <w:t>1</w:t>
            </w:r>
            <w:r w:rsidR="003B1BED" w:rsidRPr="00A42AB4">
              <w:rPr>
                <w:rFonts w:ascii="Calibri Light" w:hAnsi="Calibri Light"/>
                <w:color w:val="auto"/>
                <w:sz w:val="24"/>
                <w:szCs w:val="24"/>
                <w:bdr w:val="none" w:sz="0" w:space="0" w:color="auto" w:frame="1"/>
              </w:rPr>
              <w:t>2</w:t>
            </w:r>
            <w:r w:rsidRPr="00A42AB4">
              <w:rPr>
                <w:rFonts w:ascii="Calibri Light" w:hAnsi="Calibri Light"/>
                <w:color w:val="auto"/>
                <w:sz w:val="24"/>
                <w:szCs w:val="24"/>
                <w:bdr w:val="none" w:sz="0" w:space="0" w:color="auto" w:frame="1"/>
              </w:rPr>
              <w:t xml:space="preserve"> stanowisk roboczych LM DSK</w:t>
            </w:r>
          </w:p>
          <w:p w14:paraId="2ECFB7B0" w14:textId="7EA10345" w:rsidR="006F4B39" w:rsidRPr="00A42AB4" w:rsidRDefault="006F4B39" w:rsidP="006F4B39">
            <w:pPr>
              <w:spacing w:after="0" w:line="240" w:lineRule="auto"/>
              <w:ind w:left="23"/>
              <w:rPr>
                <w:rFonts w:ascii="Calibri Light" w:hAnsi="Calibri Light"/>
                <w:color w:val="auto"/>
                <w:sz w:val="24"/>
                <w:szCs w:val="24"/>
                <w:bdr w:val="none" w:sz="0" w:space="0" w:color="auto" w:frame="1"/>
              </w:rPr>
            </w:pPr>
            <w:r w:rsidRPr="00A42AB4">
              <w:rPr>
                <w:rFonts w:ascii="Calibri Light" w:hAnsi="Calibri Light"/>
                <w:color w:val="auto"/>
                <w:sz w:val="24"/>
                <w:szCs w:val="24"/>
                <w:bdr w:val="none" w:sz="0" w:space="0" w:color="auto" w:frame="1"/>
              </w:rPr>
              <w:t>1 stanowisko rejestracyjne LM DSK</w:t>
            </w:r>
          </w:p>
          <w:p w14:paraId="4F384630" w14:textId="3C9502FD" w:rsidR="006F4B39" w:rsidRPr="00A42AB4" w:rsidRDefault="006F4B39" w:rsidP="00587A45">
            <w:pPr>
              <w:spacing w:after="0" w:line="240" w:lineRule="auto"/>
              <w:ind w:left="23"/>
              <w:rPr>
                <w:rFonts w:ascii="Calibri Light" w:hAnsi="Calibri Light"/>
                <w:color w:val="auto"/>
                <w:sz w:val="24"/>
                <w:szCs w:val="24"/>
                <w:bdr w:val="none" w:sz="0" w:space="0" w:color="auto" w:frame="1"/>
              </w:rPr>
            </w:pPr>
            <w:r w:rsidRPr="00A42AB4">
              <w:rPr>
                <w:rFonts w:ascii="Calibri Light" w:hAnsi="Calibri Light"/>
                <w:color w:val="auto"/>
                <w:sz w:val="24"/>
                <w:szCs w:val="24"/>
                <w:bdr w:val="none" w:sz="0" w:space="0" w:color="auto" w:frame="1"/>
              </w:rPr>
              <w:t>15 stanowisk LM CSK</w:t>
            </w:r>
          </w:p>
          <w:p w14:paraId="320F1A86" w14:textId="619A670D" w:rsidR="006F4B39" w:rsidRPr="00A42AB4" w:rsidRDefault="006F4B39" w:rsidP="006F4B39">
            <w:pPr>
              <w:spacing w:after="0" w:line="240" w:lineRule="auto"/>
              <w:ind w:left="23"/>
              <w:rPr>
                <w:rFonts w:ascii="Calibri Light" w:hAnsi="Calibri Light"/>
                <w:color w:val="auto"/>
                <w:sz w:val="24"/>
                <w:szCs w:val="24"/>
                <w:bdr w:val="none" w:sz="0" w:space="0" w:color="auto" w:frame="1"/>
              </w:rPr>
            </w:pPr>
            <w:r w:rsidRPr="00A42AB4">
              <w:rPr>
                <w:rFonts w:ascii="Calibri Light" w:hAnsi="Calibri Light"/>
                <w:color w:val="auto"/>
                <w:sz w:val="24"/>
                <w:szCs w:val="24"/>
                <w:bdr w:val="none" w:sz="0" w:space="0" w:color="auto" w:frame="1"/>
              </w:rPr>
              <w:t>2 stanowiska rejestracyjne LM CSK</w:t>
            </w:r>
          </w:p>
          <w:p w14:paraId="20FA882C" w14:textId="4A744B19" w:rsidR="006F4B39" w:rsidRPr="00A42AB4" w:rsidRDefault="006F4B39" w:rsidP="00587A45">
            <w:pPr>
              <w:spacing w:after="0" w:line="240" w:lineRule="auto"/>
              <w:ind w:left="23"/>
              <w:rPr>
                <w:rFonts w:ascii="Calibri Light" w:hAnsi="Calibri Light"/>
                <w:color w:val="auto"/>
                <w:sz w:val="24"/>
                <w:szCs w:val="24"/>
                <w:bdr w:val="none" w:sz="0" w:space="0" w:color="auto" w:frame="1"/>
              </w:rPr>
            </w:pPr>
            <w:r w:rsidRPr="00A42AB4">
              <w:rPr>
                <w:rFonts w:ascii="Calibri Light" w:hAnsi="Calibri Light"/>
                <w:color w:val="auto"/>
                <w:sz w:val="24"/>
                <w:szCs w:val="24"/>
                <w:bdr w:val="none" w:sz="0" w:space="0" w:color="auto" w:frame="1"/>
              </w:rPr>
              <w:t>1 stanowisko rejestracyjne PPM DJ</w:t>
            </w:r>
          </w:p>
          <w:p w14:paraId="0448378D" w14:textId="0B98892F" w:rsidR="006F4B39" w:rsidRPr="00A42AB4" w:rsidRDefault="006F4B39" w:rsidP="00587A45">
            <w:pPr>
              <w:spacing w:after="0" w:line="240" w:lineRule="auto"/>
              <w:ind w:left="23"/>
              <w:rPr>
                <w:rFonts w:ascii="Calibri Light" w:hAnsi="Calibri Light"/>
                <w:color w:val="auto"/>
                <w:sz w:val="24"/>
                <w:szCs w:val="24"/>
              </w:rPr>
            </w:pPr>
            <w:r w:rsidRPr="00A42AB4">
              <w:rPr>
                <w:rFonts w:ascii="Calibri Light" w:hAnsi="Calibri Light"/>
                <w:color w:val="auto"/>
                <w:sz w:val="24"/>
                <w:szCs w:val="24"/>
                <w:bdr w:val="none" w:sz="0" w:space="0" w:color="auto" w:frame="1"/>
              </w:rPr>
              <w:t>1 stanowisko rejestracyjne PPM Lab Ogólne CSK</w:t>
            </w:r>
          </w:p>
          <w:p w14:paraId="2EFB0340" w14:textId="4A36EFAE" w:rsidR="00C03190" w:rsidRPr="00A42AB4" w:rsidRDefault="00C03190" w:rsidP="00C03190">
            <w:pPr>
              <w:spacing w:after="0" w:line="240" w:lineRule="auto"/>
              <w:ind w:left="23"/>
              <w:rPr>
                <w:rFonts w:ascii="Calibri Light" w:hAnsi="Calibri Light"/>
                <w:color w:val="auto"/>
                <w:sz w:val="24"/>
                <w:szCs w:val="24"/>
              </w:rPr>
            </w:pPr>
          </w:p>
        </w:tc>
        <w:tc>
          <w:tcPr>
            <w:tcW w:w="2977" w:type="dxa"/>
          </w:tcPr>
          <w:p w14:paraId="6EB8877D" w14:textId="3B77C509" w:rsidR="00893190" w:rsidRPr="00A42AB4" w:rsidRDefault="00893190" w:rsidP="006340FF">
            <w:pPr>
              <w:spacing w:after="0" w:line="240" w:lineRule="auto"/>
              <w:ind w:left="23"/>
              <w:rPr>
                <w:rFonts w:ascii="Calibri Light" w:hAnsi="Calibri Light"/>
                <w:color w:val="00B050"/>
                <w:sz w:val="24"/>
                <w:szCs w:val="24"/>
              </w:rPr>
            </w:pPr>
          </w:p>
        </w:tc>
      </w:tr>
      <w:tr w:rsidR="00893190" w:rsidRPr="00A42AB4" w14:paraId="7C2B5F73" w14:textId="77777777" w:rsidTr="009C6608">
        <w:trPr>
          <w:trHeight w:val="20"/>
        </w:trPr>
        <w:tc>
          <w:tcPr>
            <w:tcW w:w="1134" w:type="dxa"/>
            <w:gridSpan w:val="3"/>
            <w:shd w:val="clear" w:color="auto" w:fill="auto"/>
          </w:tcPr>
          <w:p w14:paraId="0B2612F6" w14:textId="77777777" w:rsidR="00893190" w:rsidRPr="00A42AB4" w:rsidRDefault="00893190" w:rsidP="00A65A6F">
            <w:pPr>
              <w:pStyle w:val="Akapitzlist"/>
              <w:numPr>
                <w:ilvl w:val="0"/>
                <w:numId w:val="8"/>
              </w:numPr>
              <w:spacing w:line="240" w:lineRule="auto"/>
              <w:jc w:val="both"/>
              <w:rPr>
                <w:rFonts w:ascii="Calibri Light" w:hAnsi="Calibri Light"/>
                <w:color w:val="auto"/>
                <w:sz w:val="24"/>
                <w:szCs w:val="24"/>
              </w:rPr>
            </w:pPr>
          </w:p>
        </w:tc>
        <w:tc>
          <w:tcPr>
            <w:tcW w:w="6266" w:type="dxa"/>
            <w:shd w:val="clear" w:color="auto" w:fill="auto"/>
          </w:tcPr>
          <w:p w14:paraId="62B53276" w14:textId="27D98D7E" w:rsidR="00893190" w:rsidRPr="00A42AB4" w:rsidRDefault="00893190" w:rsidP="003130FC">
            <w:pPr>
              <w:spacing w:after="0" w:line="240" w:lineRule="auto"/>
              <w:ind w:left="23"/>
              <w:rPr>
                <w:rFonts w:ascii="Calibri Light" w:hAnsi="Calibri Light"/>
                <w:color w:val="auto"/>
                <w:sz w:val="24"/>
                <w:szCs w:val="24"/>
              </w:rPr>
            </w:pPr>
            <w:r w:rsidRPr="00A42AB4">
              <w:rPr>
                <w:rFonts w:ascii="Calibri Light" w:hAnsi="Calibri Light"/>
                <w:color w:val="auto"/>
                <w:sz w:val="24"/>
                <w:szCs w:val="24"/>
              </w:rPr>
              <w:t xml:space="preserve">System informatyczny zarządzający badaniami od momentu rejestracji, </w:t>
            </w:r>
            <w:r w:rsidR="00A65A6F" w:rsidRPr="00A42AB4">
              <w:rPr>
                <w:rFonts w:ascii="Calibri Light" w:hAnsi="Calibri Light"/>
                <w:color w:val="auto"/>
                <w:sz w:val="24"/>
                <w:szCs w:val="24"/>
              </w:rPr>
              <w:t xml:space="preserve">tok diagnostyczny, </w:t>
            </w:r>
            <w:r w:rsidRPr="00A42AB4">
              <w:rPr>
                <w:rFonts w:ascii="Calibri Light" w:hAnsi="Calibri Light"/>
                <w:color w:val="auto"/>
                <w:sz w:val="24"/>
                <w:szCs w:val="24"/>
              </w:rPr>
              <w:t>opracowani</w:t>
            </w:r>
            <w:r w:rsidR="00A65A6F" w:rsidRPr="00A42AB4">
              <w:rPr>
                <w:rFonts w:ascii="Calibri Light" w:hAnsi="Calibri Light"/>
                <w:color w:val="auto"/>
                <w:sz w:val="24"/>
                <w:szCs w:val="24"/>
              </w:rPr>
              <w:t>e</w:t>
            </w:r>
            <w:r w:rsidRPr="00A42AB4">
              <w:rPr>
                <w:rFonts w:ascii="Calibri Light" w:hAnsi="Calibri Light"/>
                <w:color w:val="auto"/>
                <w:sz w:val="24"/>
                <w:szCs w:val="24"/>
              </w:rPr>
              <w:t xml:space="preserve"> wynik</w:t>
            </w:r>
            <w:r w:rsidRPr="00A42AB4">
              <w:rPr>
                <w:rFonts w:ascii="Calibri Light" w:hAnsi="Calibri Light"/>
                <w:color w:val="auto"/>
                <w:sz w:val="24"/>
                <w:szCs w:val="24"/>
                <w:lang w:val="es-ES_tradnl"/>
              </w:rPr>
              <w:t>ó</w:t>
            </w:r>
            <w:r w:rsidRPr="00A42AB4">
              <w:rPr>
                <w:rFonts w:ascii="Calibri Light" w:hAnsi="Calibri Light"/>
                <w:color w:val="auto"/>
                <w:sz w:val="24"/>
                <w:szCs w:val="24"/>
              </w:rPr>
              <w:t>w, raportowania wynik</w:t>
            </w:r>
            <w:r w:rsidRPr="00A42AB4">
              <w:rPr>
                <w:rFonts w:ascii="Calibri Light" w:hAnsi="Calibri Light"/>
                <w:color w:val="auto"/>
                <w:sz w:val="24"/>
                <w:szCs w:val="24"/>
                <w:lang w:val="es-ES_tradnl"/>
              </w:rPr>
              <w:t>ó</w:t>
            </w:r>
            <w:r w:rsidRPr="00A42AB4">
              <w:rPr>
                <w:rFonts w:ascii="Calibri Light" w:hAnsi="Calibri Light"/>
                <w:color w:val="auto"/>
                <w:sz w:val="24"/>
                <w:szCs w:val="24"/>
              </w:rPr>
              <w:t xml:space="preserve">w oraz generowania raportów z wyników </w:t>
            </w:r>
            <w:r w:rsidRPr="00A42AB4">
              <w:rPr>
                <w:rFonts w:ascii="Calibri Light" w:hAnsi="Calibri Light"/>
                <w:color w:val="auto"/>
                <w:sz w:val="24"/>
                <w:szCs w:val="24"/>
              </w:rPr>
              <w:lastRenderedPageBreak/>
              <w:t>badań</w:t>
            </w:r>
            <w:r w:rsidR="00A65A6F" w:rsidRPr="00A42AB4">
              <w:rPr>
                <w:rFonts w:ascii="Calibri Light" w:hAnsi="Calibri Light"/>
                <w:color w:val="auto"/>
                <w:sz w:val="24"/>
                <w:szCs w:val="24"/>
              </w:rPr>
              <w:t xml:space="preserve"> do potrzeb epidemiologicznych i statystycznych</w:t>
            </w:r>
            <w:r w:rsidRPr="00A42AB4">
              <w:rPr>
                <w:rFonts w:ascii="Calibri Light" w:hAnsi="Calibri Light"/>
                <w:color w:val="auto"/>
                <w:sz w:val="24"/>
                <w:szCs w:val="24"/>
              </w:rPr>
              <w:t xml:space="preserve">, a także zarządzanie pracą </w:t>
            </w:r>
            <w:r w:rsidR="00AA23D8" w:rsidRPr="00A42AB4">
              <w:rPr>
                <w:rFonts w:ascii="Calibri Light" w:hAnsi="Calibri Light"/>
                <w:color w:val="auto"/>
                <w:sz w:val="24"/>
                <w:szCs w:val="24"/>
              </w:rPr>
              <w:t xml:space="preserve">w </w:t>
            </w:r>
            <w:r w:rsidRPr="00A42AB4">
              <w:rPr>
                <w:rFonts w:ascii="Calibri Light" w:hAnsi="Calibri Light"/>
                <w:color w:val="auto"/>
                <w:sz w:val="24"/>
                <w:szCs w:val="24"/>
              </w:rPr>
              <w:t>laboratorium diagnostycznym o profilu mikrobiologicznym</w:t>
            </w:r>
          </w:p>
          <w:p w14:paraId="4EB21A2B" w14:textId="7E45E96F" w:rsidR="005C2F88" w:rsidRPr="00A42AB4" w:rsidRDefault="005C2F88" w:rsidP="005C2F88">
            <w:pPr>
              <w:spacing w:after="0" w:line="240" w:lineRule="auto"/>
              <w:ind w:left="23"/>
              <w:rPr>
                <w:rFonts w:ascii="Calibri Light" w:hAnsi="Calibri Light"/>
                <w:color w:val="auto"/>
                <w:sz w:val="24"/>
                <w:szCs w:val="24"/>
              </w:rPr>
            </w:pPr>
          </w:p>
        </w:tc>
        <w:tc>
          <w:tcPr>
            <w:tcW w:w="2977" w:type="dxa"/>
          </w:tcPr>
          <w:p w14:paraId="21A2C34F" w14:textId="5D79DC85" w:rsidR="00893190" w:rsidRPr="00A42AB4" w:rsidRDefault="00893190" w:rsidP="003130FC">
            <w:pPr>
              <w:spacing w:after="0" w:line="240" w:lineRule="auto"/>
              <w:ind w:left="23"/>
              <w:rPr>
                <w:rFonts w:ascii="Calibri Light" w:hAnsi="Calibri Light"/>
                <w:color w:val="00B050"/>
                <w:sz w:val="24"/>
                <w:szCs w:val="24"/>
              </w:rPr>
            </w:pPr>
          </w:p>
        </w:tc>
      </w:tr>
      <w:tr w:rsidR="00A65A6F" w:rsidRPr="00A42AB4" w14:paraId="4DDC845E" w14:textId="77777777" w:rsidTr="009C6608">
        <w:trPr>
          <w:trHeight w:val="20"/>
        </w:trPr>
        <w:tc>
          <w:tcPr>
            <w:tcW w:w="1134" w:type="dxa"/>
            <w:gridSpan w:val="3"/>
            <w:shd w:val="clear" w:color="auto" w:fill="auto"/>
          </w:tcPr>
          <w:p w14:paraId="3CBA6BC4" w14:textId="77777777" w:rsidR="00A65A6F" w:rsidRPr="00A42AB4" w:rsidRDefault="00A65A6F" w:rsidP="00A65A6F">
            <w:pPr>
              <w:pStyle w:val="Akapitzlist"/>
              <w:numPr>
                <w:ilvl w:val="0"/>
                <w:numId w:val="8"/>
              </w:numPr>
              <w:spacing w:line="240" w:lineRule="auto"/>
              <w:jc w:val="both"/>
              <w:rPr>
                <w:rFonts w:ascii="Calibri Light" w:hAnsi="Calibri Light"/>
                <w:color w:val="auto"/>
                <w:sz w:val="24"/>
                <w:szCs w:val="24"/>
              </w:rPr>
            </w:pPr>
          </w:p>
        </w:tc>
        <w:tc>
          <w:tcPr>
            <w:tcW w:w="6266" w:type="dxa"/>
            <w:shd w:val="clear" w:color="auto" w:fill="auto"/>
          </w:tcPr>
          <w:p w14:paraId="56C516C4" w14:textId="45AA2086" w:rsidR="00A65A6F" w:rsidRPr="00A42AB4" w:rsidRDefault="00A65A6F" w:rsidP="003130FC">
            <w:pPr>
              <w:spacing w:after="0" w:line="240" w:lineRule="auto"/>
              <w:ind w:left="23"/>
              <w:rPr>
                <w:rFonts w:ascii="Calibri Light" w:hAnsi="Calibri Light"/>
                <w:color w:val="auto"/>
                <w:sz w:val="24"/>
                <w:szCs w:val="24"/>
              </w:rPr>
            </w:pPr>
            <w:r w:rsidRPr="00A42AB4">
              <w:rPr>
                <w:rFonts w:ascii="Calibri Light" w:eastAsia="Times New Roman" w:hAnsi="Calibri Light" w:cs="Times New Roman"/>
                <w:sz w:val="24"/>
                <w:szCs w:val="24"/>
              </w:rPr>
              <w:t>System musi posiadać wbudowany moduł do edycji raportów oraz wyników w programie typu "End-User Designer" dostępnym z każdego stanowiska roboczego</w:t>
            </w:r>
          </w:p>
        </w:tc>
        <w:tc>
          <w:tcPr>
            <w:tcW w:w="2977" w:type="dxa"/>
          </w:tcPr>
          <w:p w14:paraId="620751DD" w14:textId="77777777" w:rsidR="00A65A6F" w:rsidRPr="00A42AB4" w:rsidRDefault="00A65A6F" w:rsidP="003130FC">
            <w:pPr>
              <w:spacing w:after="0" w:line="240" w:lineRule="auto"/>
              <w:ind w:left="23"/>
              <w:rPr>
                <w:rFonts w:ascii="Calibri Light" w:hAnsi="Calibri Light"/>
                <w:color w:val="00B050"/>
                <w:sz w:val="24"/>
                <w:szCs w:val="24"/>
              </w:rPr>
            </w:pPr>
          </w:p>
        </w:tc>
      </w:tr>
      <w:tr w:rsidR="00A65A6F" w:rsidRPr="00A42AB4" w14:paraId="705FDAF9" w14:textId="77777777" w:rsidTr="009C6608">
        <w:trPr>
          <w:trHeight w:val="20"/>
        </w:trPr>
        <w:tc>
          <w:tcPr>
            <w:tcW w:w="1134" w:type="dxa"/>
            <w:gridSpan w:val="3"/>
            <w:shd w:val="clear" w:color="auto" w:fill="auto"/>
          </w:tcPr>
          <w:p w14:paraId="696BBFB6" w14:textId="77777777" w:rsidR="00A65A6F" w:rsidRPr="00A42AB4" w:rsidRDefault="00A65A6F" w:rsidP="00A65A6F">
            <w:pPr>
              <w:pStyle w:val="Akapitzlist"/>
              <w:numPr>
                <w:ilvl w:val="0"/>
                <w:numId w:val="8"/>
              </w:numPr>
              <w:spacing w:line="240" w:lineRule="auto"/>
              <w:jc w:val="both"/>
              <w:rPr>
                <w:rFonts w:ascii="Calibri Light" w:hAnsi="Calibri Light"/>
                <w:color w:val="auto"/>
                <w:sz w:val="24"/>
                <w:szCs w:val="24"/>
              </w:rPr>
            </w:pPr>
          </w:p>
        </w:tc>
        <w:tc>
          <w:tcPr>
            <w:tcW w:w="6266" w:type="dxa"/>
            <w:shd w:val="clear" w:color="auto" w:fill="auto"/>
          </w:tcPr>
          <w:p w14:paraId="65A68AAC" w14:textId="7CCEAE60" w:rsidR="00A65A6F" w:rsidRPr="00A42AB4" w:rsidRDefault="00A65A6F" w:rsidP="003130FC">
            <w:pPr>
              <w:spacing w:after="0" w:line="240" w:lineRule="auto"/>
              <w:ind w:left="23"/>
              <w:rPr>
                <w:rFonts w:ascii="Calibri Light" w:eastAsia="Times New Roman" w:hAnsi="Calibri Light" w:cs="Times New Roman"/>
                <w:sz w:val="24"/>
                <w:szCs w:val="24"/>
              </w:rPr>
            </w:pPr>
            <w:r w:rsidRPr="00A42AB4">
              <w:rPr>
                <w:rFonts w:ascii="Calibri Light" w:hAnsi="Calibri Light"/>
                <w:color w:val="auto"/>
                <w:sz w:val="24"/>
                <w:szCs w:val="24"/>
              </w:rPr>
              <w:t xml:space="preserve">Program musi posiadać system </w:t>
            </w:r>
            <w:r w:rsidR="00C03190" w:rsidRPr="00A42AB4">
              <w:rPr>
                <w:rFonts w:ascii="Calibri Light" w:hAnsi="Calibri Light"/>
                <w:color w:val="auto"/>
                <w:sz w:val="24"/>
                <w:szCs w:val="24"/>
              </w:rPr>
              <w:t xml:space="preserve">nadawania </w:t>
            </w:r>
            <w:r w:rsidRPr="00A42AB4">
              <w:rPr>
                <w:rFonts w:ascii="Calibri Light" w:hAnsi="Calibri Light"/>
                <w:color w:val="auto"/>
                <w:sz w:val="24"/>
                <w:szCs w:val="24"/>
              </w:rPr>
              <w:t>uprawnień poszczególnym użytkownikom systemu, umożliwiający administrowanie systemem, ochronę konfiguracji systemu, danych osobowych, medycznych i finansowych, nie utrudniający jednak normalnej pracy poszczególnych stanowisk, pozwalający na jednoznaczne zidentyfikowanie osoby rejestrującej zlecenia, wykonującej badanie i zatwierdzającej wyniki.</w:t>
            </w:r>
          </w:p>
        </w:tc>
        <w:tc>
          <w:tcPr>
            <w:tcW w:w="2977" w:type="dxa"/>
          </w:tcPr>
          <w:p w14:paraId="4122D55B" w14:textId="20049D5A" w:rsidR="00A65A6F" w:rsidRPr="00A42AB4" w:rsidRDefault="00A65A6F" w:rsidP="003130FC">
            <w:pPr>
              <w:spacing w:after="0" w:line="240" w:lineRule="auto"/>
              <w:ind w:left="23"/>
              <w:rPr>
                <w:rFonts w:ascii="Calibri Light" w:hAnsi="Calibri Light"/>
                <w:color w:val="00B050"/>
                <w:sz w:val="24"/>
                <w:szCs w:val="24"/>
              </w:rPr>
            </w:pPr>
          </w:p>
        </w:tc>
      </w:tr>
      <w:tr w:rsidR="00A65A6F" w:rsidRPr="00A42AB4" w14:paraId="494A462E" w14:textId="77777777" w:rsidTr="009C6608">
        <w:trPr>
          <w:trHeight w:val="20"/>
        </w:trPr>
        <w:tc>
          <w:tcPr>
            <w:tcW w:w="1134" w:type="dxa"/>
            <w:gridSpan w:val="3"/>
            <w:shd w:val="clear" w:color="auto" w:fill="auto"/>
          </w:tcPr>
          <w:p w14:paraId="1C659BF9" w14:textId="77777777" w:rsidR="00A65A6F" w:rsidRPr="00A42AB4" w:rsidRDefault="00A65A6F" w:rsidP="00A65A6F">
            <w:pPr>
              <w:pStyle w:val="Akapitzlist"/>
              <w:numPr>
                <w:ilvl w:val="0"/>
                <w:numId w:val="8"/>
              </w:numPr>
              <w:spacing w:line="240" w:lineRule="auto"/>
              <w:jc w:val="both"/>
              <w:rPr>
                <w:rFonts w:ascii="Calibri Light" w:hAnsi="Calibri Light"/>
                <w:color w:val="auto"/>
                <w:sz w:val="24"/>
                <w:szCs w:val="24"/>
              </w:rPr>
            </w:pPr>
          </w:p>
        </w:tc>
        <w:tc>
          <w:tcPr>
            <w:tcW w:w="6266" w:type="dxa"/>
            <w:shd w:val="clear" w:color="auto" w:fill="auto"/>
          </w:tcPr>
          <w:p w14:paraId="011D69CA" w14:textId="53C0AB13" w:rsidR="00A65A6F" w:rsidRPr="00A42AB4" w:rsidRDefault="00A65A6F" w:rsidP="003B1BED">
            <w:pPr>
              <w:spacing w:after="0" w:line="240" w:lineRule="auto"/>
              <w:ind w:left="23"/>
              <w:rPr>
                <w:rFonts w:ascii="Calibri Light" w:eastAsia="Times New Roman" w:hAnsi="Calibri Light" w:cs="Times New Roman"/>
                <w:color w:val="000000" w:themeColor="text1"/>
                <w:sz w:val="24"/>
                <w:szCs w:val="24"/>
              </w:rPr>
            </w:pPr>
            <w:r w:rsidRPr="00A42AB4">
              <w:rPr>
                <w:rFonts w:ascii="Calibri Light" w:eastAsia="Times New Roman" w:hAnsi="Calibri Light" w:cs="Times New Roman"/>
                <w:color w:val="000000" w:themeColor="text1"/>
                <w:sz w:val="24"/>
                <w:szCs w:val="24"/>
              </w:rPr>
              <w:t xml:space="preserve">System musi umożliwiać tworzenie różnych </w:t>
            </w:r>
            <w:r w:rsidR="003B1BED" w:rsidRPr="00A42AB4">
              <w:rPr>
                <w:rFonts w:ascii="Calibri Light" w:eastAsia="Times New Roman" w:hAnsi="Calibri Light" w:cs="Times New Roman"/>
                <w:color w:val="000000" w:themeColor="text1"/>
                <w:sz w:val="24"/>
                <w:szCs w:val="24"/>
              </w:rPr>
              <w:t xml:space="preserve">poziomów logowania w zależności od posiadanego </w:t>
            </w:r>
            <w:r w:rsidRPr="00A42AB4">
              <w:rPr>
                <w:rFonts w:ascii="Calibri Light" w:eastAsia="Times New Roman" w:hAnsi="Calibri Light" w:cs="Times New Roman"/>
                <w:color w:val="000000" w:themeColor="text1"/>
                <w:sz w:val="24"/>
                <w:szCs w:val="24"/>
              </w:rPr>
              <w:t>poziom</w:t>
            </w:r>
            <w:r w:rsidR="003B1BED" w:rsidRPr="00A42AB4">
              <w:rPr>
                <w:rFonts w:ascii="Calibri Light" w:eastAsia="Times New Roman" w:hAnsi="Calibri Light" w:cs="Times New Roman"/>
                <w:color w:val="000000" w:themeColor="text1"/>
                <w:sz w:val="24"/>
                <w:szCs w:val="24"/>
              </w:rPr>
              <w:t>u</w:t>
            </w:r>
            <w:r w:rsidRPr="00A42AB4">
              <w:rPr>
                <w:rFonts w:ascii="Calibri Light" w:eastAsia="Times New Roman" w:hAnsi="Calibri Light" w:cs="Times New Roman"/>
                <w:color w:val="000000" w:themeColor="text1"/>
                <w:sz w:val="24"/>
                <w:szCs w:val="24"/>
              </w:rPr>
              <w:t xml:space="preserve"> uprawnień dla poszczególnych u</w:t>
            </w:r>
            <w:r w:rsidR="00684365" w:rsidRPr="00A42AB4">
              <w:rPr>
                <w:rFonts w:ascii="Calibri Light" w:eastAsia="Times New Roman" w:hAnsi="Calibri Light" w:cs="Times New Roman"/>
                <w:color w:val="000000" w:themeColor="text1"/>
                <w:sz w:val="24"/>
                <w:szCs w:val="24"/>
              </w:rPr>
              <w:t>ż</w:t>
            </w:r>
            <w:r w:rsidRPr="00A42AB4">
              <w:rPr>
                <w:rFonts w:ascii="Calibri Light" w:eastAsia="Times New Roman" w:hAnsi="Calibri Light" w:cs="Times New Roman"/>
                <w:color w:val="000000" w:themeColor="text1"/>
                <w:sz w:val="24"/>
                <w:szCs w:val="24"/>
              </w:rPr>
              <w:t>ytkowników (rejestracja, diagnostyka, wydawanie wyników, Zespół ds. Zakażeń Szpitalnych, dostęp do danych pacjenta, danych epidemiologicznych, statystyki, lekarz, kontrahent - dostęp do wyników)</w:t>
            </w:r>
          </w:p>
        </w:tc>
        <w:tc>
          <w:tcPr>
            <w:tcW w:w="2977" w:type="dxa"/>
          </w:tcPr>
          <w:p w14:paraId="6070250D" w14:textId="77777777" w:rsidR="00A65A6F" w:rsidRPr="00A42AB4" w:rsidRDefault="00A65A6F" w:rsidP="003130FC">
            <w:pPr>
              <w:spacing w:after="0" w:line="240" w:lineRule="auto"/>
              <w:ind w:left="23"/>
              <w:rPr>
                <w:rFonts w:ascii="Calibri Light" w:hAnsi="Calibri Light"/>
                <w:color w:val="00B050"/>
                <w:sz w:val="24"/>
                <w:szCs w:val="24"/>
              </w:rPr>
            </w:pPr>
          </w:p>
        </w:tc>
      </w:tr>
      <w:tr w:rsidR="00545AC8" w:rsidRPr="00A42AB4" w14:paraId="7DBE4A19" w14:textId="77777777" w:rsidTr="009C6608">
        <w:trPr>
          <w:trHeight w:val="20"/>
        </w:trPr>
        <w:tc>
          <w:tcPr>
            <w:tcW w:w="1134" w:type="dxa"/>
            <w:gridSpan w:val="3"/>
            <w:shd w:val="clear" w:color="auto" w:fill="auto"/>
          </w:tcPr>
          <w:p w14:paraId="7105E2DD" w14:textId="77777777" w:rsidR="00545AC8" w:rsidRPr="00A42AB4" w:rsidRDefault="00545AC8" w:rsidP="00B74D28">
            <w:pPr>
              <w:pStyle w:val="Akapitzlist"/>
              <w:numPr>
                <w:ilvl w:val="0"/>
                <w:numId w:val="8"/>
              </w:numPr>
              <w:spacing w:line="240" w:lineRule="auto"/>
              <w:jc w:val="both"/>
              <w:rPr>
                <w:rFonts w:ascii="Calibri Light" w:hAnsi="Calibri Light"/>
                <w:color w:val="auto"/>
                <w:sz w:val="24"/>
                <w:szCs w:val="24"/>
              </w:rPr>
            </w:pPr>
          </w:p>
        </w:tc>
        <w:tc>
          <w:tcPr>
            <w:tcW w:w="6266" w:type="dxa"/>
            <w:shd w:val="clear" w:color="auto" w:fill="auto"/>
          </w:tcPr>
          <w:p w14:paraId="3FE71CBD" w14:textId="77777777" w:rsidR="00545AC8" w:rsidRPr="00A42AB4" w:rsidRDefault="00545AC8" w:rsidP="00B74D28">
            <w:p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suppressAutoHyphens/>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System musi mieć możliwość tworzenia i korzystania ze słowników organizacyjnych:</w:t>
            </w:r>
          </w:p>
          <w:p w14:paraId="5D82B50C" w14:textId="77777777" w:rsidR="00545AC8" w:rsidRPr="00A42AB4" w:rsidRDefault="00545AC8" w:rsidP="00545AC8">
            <w:pPr>
              <w:pStyle w:val="Akapitzlis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suppressAutoHyphens/>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sz w:val="24"/>
                <w:szCs w:val="24"/>
              </w:rPr>
              <w:t>kontrahentów (z podziałem na szpitalnych, wewnętrznych – kliniki, gabinety i zewnętrznych),</w:t>
            </w:r>
          </w:p>
          <w:p w14:paraId="162B9496" w14:textId="77777777" w:rsidR="00545AC8" w:rsidRPr="00A42AB4" w:rsidRDefault="00545AC8" w:rsidP="00545AC8">
            <w:pPr>
              <w:pStyle w:val="Akapitzlis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suppressAutoHyphens/>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sz w:val="24"/>
                <w:szCs w:val="24"/>
              </w:rPr>
              <w:t xml:space="preserve"> lekarzy, </w:t>
            </w:r>
          </w:p>
          <w:p w14:paraId="4CB52D25" w14:textId="6F8F498D" w:rsidR="00545AC8" w:rsidRPr="00A42AB4" w:rsidRDefault="003B1BED" w:rsidP="00545AC8">
            <w:pPr>
              <w:pStyle w:val="Akapitzlis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suppressAutoHyphens/>
              <w:spacing w:after="0" w:line="240" w:lineRule="auto"/>
              <w:rPr>
                <w:rFonts w:ascii="Calibri Light" w:eastAsia="Times New Roman" w:hAnsi="Calibri Light" w:cs="Times New Roman"/>
                <w:color w:val="92D050"/>
                <w:sz w:val="24"/>
                <w:szCs w:val="24"/>
                <w:shd w:val="clear" w:color="auto" w:fill="FFFFFF"/>
              </w:rPr>
            </w:pPr>
            <w:r w:rsidRPr="00A42AB4">
              <w:rPr>
                <w:rFonts w:ascii="Calibri Light" w:eastAsia="Times New Roman" w:hAnsi="Calibri Light" w:cs="Times New Roman"/>
                <w:sz w:val="24"/>
                <w:szCs w:val="24"/>
              </w:rPr>
              <w:t>b</w:t>
            </w:r>
            <w:r w:rsidR="00545AC8" w:rsidRPr="00A42AB4">
              <w:rPr>
                <w:rFonts w:ascii="Calibri Light" w:eastAsia="Times New Roman" w:hAnsi="Calibri Light" w:cs="Times New Roman"/>
                <w:sz w:val="24"/>
                <w:szCs w:val="24"/>
              </w:rPr>
              <w:t>adań</w:t>
            </w:r>
            <w:r w:rsidR="003D4238" w:rsidRPr="00A42AB4">
              <w:rPr>
                <w:rFonts w:ascii="Calibri Light" w:eastAsia="Times New Roman" w:hAnsi="Calibri Light" w:cs="Times New Roman"/>
                <w:sz w:val="24"/>
                <w:szCs w:val="24"/>
              </w:rPr>
              <w:t xml:space="preserve"> </w:t>
            </w:r>
          </w:p>
          <w:p w14:paraId="5520BF69" w14:textId="655107EB" w:rsidR="00587A45" w:rsidRPr="00A42AB4" w:rsidRDefault="00587A45" w:rsidP="00545AC8">
            <w:pPr>
              <w:pStyle w:val="Akapitzlis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suppressAutoHyphens/>
              <w:spacing w:after="0" w:line="240" w:lineRule="auto"/>
              <w:rPr>
                <w:rFonts w:ascii="Calibri Light" w:eastAsia="Times New Roman" w:hAnsi="Calibri Light" w:cs="Times New Roman"/>
                <w:color w:val="92D050"/>
                <w:sz w:val="24"/>
                <w:szCs w:val="24"/>
                <w:shd w:val="clear" w:color="auto" w:fill="FFFFFF"/>
              </w:rPr>
            </w:pPr>
            <w:r w:rsidRPr="00A42AB4">
              <w:rPr>
                <w:rFonts w:ascii="Calibri Light" w:eastAsia="Times New Roman" w:hAnsi="Calibri Light" w:cs="Times New Roman"/>
                <w:sz w:val="24"/>
                <w:szCs w:val="24"/>
                <w:shd w:val="clear" w:color="auto" w:fill="FFFFFF"/>
              </w:rPr>
              <w:t>materiałów</w:t>
            </w:r>
          </w:p>
          <w:p w14:paraId="09DD2EC0" w14:textId="1674FADD" w:rsidR="00DD761B" w:rsidRPr="00A42AB4" w:rsidRDefault="003B1BED" w:rsidP="00DD761B">
            <w:pPr>
              <w:pStyle w:val="Akapitzlis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suppressAutoHyphens/>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auto"/>
                <w:sz w:val="24"/>
                <w:szCs w:val="24"/>
              </w:rPr>
              <w:t>i</w:t>
            </w:r>
            <w:r w:rsidR="00DD761B" w:rsidRPr="00A42AB4">
              <w:rPr>
                <w:rFonts w:ascii="Calibri Light" w:eastAsia="Times New Roman" w:hAnsi="Calibri Light" w:cs="Times New Roman"/>
                <w:color w:val="auto"/>
                <w:sz w:val="24"/>
                <w:szCs w:val="24"/>
              </w:rPr>
              <w:t>dentyfikatorów do rozliczeń kosztów [numer kosztowy jednostki zlecającej]</w:t>
            </w:r>
          </w:p>
        </w:tc>
        <w:tc>
          <w:tcPr>
            <w:tcW w:w="2977" w:type="dxa"/>
          </w:tcPr>
          <w:p w14:paraId="055735F9" w14:textId="77777777" w:rsidR="00545AC8" w:rsidRPr="00A42AB4" w:rsidRDefault="00545AC8" w:rsidP="00B74D28">
            <w:pPr>
              <w:spacing w:after="0" w:line="240" w:lineRule="auto"/>
              <w:ind w:left="23"/>
              <w:rPr>
                <w:rFonts w:ascii="Calibri Light" w:hAnsi="Calibri Light"/>
                <w:color w:val="00B050"/>
                <w:sz w:val="24"/>
                <w:szCs w:val="24"/>
              </w:rPr>
            </w:pPr>
          </w:p>
        </w:tc>
      </w:tr>
      <w:tr w:rsidR="00B74D28" w:rsidRPr="00A42AB4" w14:paraId="49D5880A" w14:textId="77777777" w:rsidTr="009C6608">
        <w:trPr>
          <w:trHeight w:val="20"/>
        </w:trPr>
        <w:tc>
          <w:tcPr>
            <w:tcW w:w="1134" w:type="dxa"/>
            <w:gridSpan w:val="3"/>
            <w:shd w:val="clear" w:color="auto" w:fill="auto"/>
          </w:tcPr>
          <w:p w14:paraId="3D612023" w14:textId="77777777"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266" w:type="dxa"/>
            <w:shd w:val="clear" w:color="auto" w:fill="auto"/>
          </w:tcPr>
          <w:p w14:paraId="72EE7A61" w14:textId="3433AC11" w:rsidR="00B74D28" w:rsidRPr="00A42AB4" w:rsidRDefault="00B74D28" w:rsidP="00B74D28">
            <w:p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suppressAutoHyphens/>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System musi mieć możliwość tworzenia i korzystania ze słowników</w:t>
            </w:r>
            <w:r w:rsidR="00545AC8" w:rsidRPr="00A42AB4">
              <w:rPr>
                <w:rFonts w:ascii="Calibri Light" w:eastAsia="Times New Roman" w:hAnsi="Calibri Light" w:cs="Times New Roman"/>
                <w:color w:val="000000" w:themeColor="text1"/>
                <w:sz w:val="24"/>
                <w:szCs w:val="24"/>
                <w:shd w:val="clear" w:color="auto" w:fill="FFFFFF"/>
              </w:rPr>
              <w:t xml:space="preserve"> merytorycznych z możliwością samodzielnego lub bezpłatnego uzupełniania</w:t>
            </w:r>
            <w:r w:rsidRPr="00A42AB4">
              <w:rPr>
                <w:rFonts w:ascii="Calibri Light" w:eastAsia="Times New Roman" w:hAnsi="Calibri Light" w:cs="Times New Roman"/>
                <w:color w:val="000000" w:themeColor="text1"/>
                <w:sz w:val="24"/>
                <w:szCs w:val="24"/>
                <w:shd w:val="clear" w:color="auto" w:fill="FFFFFF"/>
              </w:rPr>
              <w:t>:</w:t>
            </w:r>
          </w:p>
          <w:p w14:paraId="41D9D213" w14:textId="0B734AA8" w:rsidR="00B74D28" w:rsidRPr="00A42AB4" w:rsidRDefault="00B74D28" w:rsidP="00B74D28">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15"/>
              </w:tabs>
              <w:suppressAutoHyphens/>
              <w:spacing w:after="0" w:line="240" w:lineRule="auto"/>
              <w:ind w:right="4"/>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 xml:space="preserve">stosowanych </w:t>
            </w:r>
            <w:r w:rsidR="00C03190" w:rsidRPr="00A42AB4">
              <w:rPr>
                <w:rFonts w:ascii="Calibri Light" w:eastAsia="Times New Roman" w:hAnsi="Calibri Light" w:cs="Times New Roman"/>
                <w:color w:val="auto"/>
                <w:sz w:val="24"/>
                <w:szCs w:val="24"/>
                <w:shd w:val="clear" w:color="auto" w:fill="FFFFFF"/>
              </w:rPr>
              <w:t>leków przeciwdrobnoustrojowych</w:t>
            </w:r>
          </w:p>
          <w:p w14:paraId="5C5D0009" w14:textId="77777777" w:rsidR="00B74D28" w:rsidRPr="00A42AB4" w:rsidRDefault="00B74D28" w:rsidP="00B74D28">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15"/>
              </w:tabs>
              <w:suppressAutoHyphens/>
              <w:spacing w:after="0" w:line="240" w:lineRule="auto"/>
              <w:ind w:right="4"/>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drobnoustrojów (z podziałem systematycznym),</w:t>
            </w:r>
          </w:p>
          <w:p w14:paraId="76D75100" w14:textId="77777777" w:rsidR="00B74D28" w:rsidRPr="00A42AB4" w:rsidRDefault="00B74D28" w:rsidP="00B74D28">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15"/>
              </w:tabs>
              <w:suppressAutoHyphens/>
              <w:spacing w:after="0" w:line="240" w:lineRule="auto"/>
              <w:ind w:right="4"/>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standardowych wzorów lekooporności drobnoustrojów,</w:t>
            </w:r>
            <w:r w:rsidRPr="00A42AB4">
              <w:rPr>
                <w:rFonts w:ascii="Calibri Light" w:hAnsi="Calibri Light"/>
                <w:color w:val="000000" w:themeColor="text1"/>
                <w:sz w:val="24"/>
                <w:szCs w:val="24"/>
              </w:rPr>
              <w:t xml:space="preserve"> predefiniowania dowolnych antybiogramów</w:t>
            </w:r>
          </w:p>
          <w:p w14:paraId="3D4B773E" w14:textId="06E5AD3D" w:rsidR="00B74D28" w:rsidRPr="00A42AB4" w:rsidRDefault="00B74D28" w:rsidP="00B74D28">
            <w:pPr>
              <w:pStyle w:val="Akapitzlist"/>
              <w:numPr>
                <w:ilvl w:val="0"/>
                <w:numId w:val="32"/>
              </w:numPr>
              <w:spacing w:after="0" w:line="240" w:lineRule="auto"/>
              <w:rPr>
                <w:rFonts w:ascii="Calibri Light" w:hAnsi="Calibri Light"/>
                <w:color w:val="000000" w:themeColor="text1"/>
                <w:sz w:val="24"/>
                <w:szCs w:val="24"/>
              </w:rPr>
            </w:pPr>
            <w:r w:rsidRPr="00A42AB4">
              <w:rPr>
                <w:rFonts w:ascii="Calibri Light" w:eastAsia="Times New Roman" w:hAnsi="Calibri Light" w:cs="Times New Roman"/>
                <w:color w:val="000000" w:themeColor="text1"/>
                <w:sz w:val="24"/>
                <w:szCs w:val="24"/>
                <w:shd w:val="clear" w:color="auto" w:fill="FFFFFF"/>
              </w:rPr>
              <w:lastRenderedPageBreak/>
              <w:t>standardowych komentarzy i opisów do wyniku</w:t>
            </w:r>
            <w:r w:rsidR="00587A45" w:rsidRPr="00A42AB4">
              <w:rPr>
                <w:rFonts w:ascii="Calibri Light" w:eastAsia="Times New Roman" w:hAnsi="Calibri Light" w:cs="Times New Roman"/>
                <w:color w:val="000000" w:themeColor="text1"/>
                <w:sz w:val="24"/>
                <w:szCs w:val="24"/>
                <w:shd w:val="clear" w:color="auto" w:fill="FFFFFF"/>
              </w:rPr>
              <w:t>(np. mechanizmy lekooporności)</w:t>
            </w:r>
          </w:p>
          <w:p w14:paraId="132A6450" w14:textId="77777777" w:rsidR="00B74D28" w:rsidRPr="00A42AB4" w:rsidRDefault="00B74D28" w:rsidP="00B74D28">
            <w:pPr>
              <w:pStyle w:val="Akapitzlist"/>
              <w:numPr>
                <w:ilvl w:val="0"/>
                <w:numId w:val="32"/>
              </w:numPr>
              <w:spacing w:after="0" w:line="240" w:lineRule="auto"/>
              <w:rPr>
                <w:rFonts w:ascii="Calibri Light" w:hAnsi="Calibri Light"/>
                <w:color w:val="000000" w:themeColor="text1"/>
                <w:sz w:val="24"/>
                <w:szCs w:val="24"/>
              </w:rPr>
            </w:pPr>
            <w:r w:rsidRPr="00A42AB4">
              <w:rPr>
                <w:rFonts w:ascii="Calibri Light" w:hAnsi="Calibri Light"/>
                <w:color w:val="000000" w:themeColor="text1"/>
                <w:sz w:val="24"/>
                <w:szCs w:val="24"/>
              </w:rPr>
              <w:t>komentarzy dedykowanych do badania (materiału)</w:t>
            </w:r>
          </w:p>
          <w:p w14:paraId="5C56FBEC" w14:textId="7565C1CB" w:rsidR="00B74D28" w:rsidRPr="00A42AB4" w:rsidRDefault="003B1BED" w:rsidP="00B74D28">
            <w:pPr>
              <w:pStyle w:val="Akapitzlist"/>
              <w:numPr>
                <w:ilvl w:val="0"/>
                <w:numId w:val="32"/>
              </w:numPr>
              <w:spacing w:after="0" w:line="240" w:lineRule="auto"/>
              <w:rPr>
                <w:rFonts w:ascii="Calibri Light" w:hAnsi="Calibri Light"/>
                <w:color w:val="000000" w:themeColor="text1"/>
                <w:sz w:val="24"/>
                <w:szCs w:val="24"/>
              </w:rPr>
            </w:pPr>
            <w:r w:rsidRPr="00A42AB4">
              <w:rPr>
                <w:rFonts w:ascii="Calibri Light" w:hAnsi="Calibri Light"/>
                <w:color w:val="000000" w:themeColor="text1"/>
                <w:sz w:val="24"/>
                <w:szCs w:val="24"/>
              </w:rPr>
              <w:t>opisów</w:t>
            </w:r>
            <w:r w:rsidR="00B74D28" w:rsidRPr="00A42AB4">
              <w:rPr>
                <w:rFonts w:ascii="Calibri Light" w:hAnsi="Calibri Light"/>
                <w:color w:val="000000" w:themeColor="text1"/>
                <w:sz w:val="24"/>
                <w:szCs w:val="24"/>
              </w:rPr>
              <w:t xml:space="preserve"> poszczególn</w:t>
            </w:r>
            <w:r w:rsidRPr="00A42AB4">
              <w:rPr>
                <w:rFonts w:ascii="Calibri Light" w:hAnsi="Calibri Light"/>
                <w:color w:val="000000" w:themeColor="text1"/>
                <w:sz w:val="24"/>
                <w:szCs w:val="24"/>
              </w:rPr>
              <w:t>ych</w:t>
            </w:r>
            <w:r w:rsidR="00B74D28" w:rsidRPr="00A42AB4">
              <w:rPr>
                <w:rFonts w:ascii="Calibri Light" w:hAnsi="Calibri Light"/>
                <w:color w:val="000000" w:themeColor="text1"/>
                <w:sz w:val="24"/>
                <w:szCs w:val="24"/>
              </w:rPr>
              <w:t xml:space="preserve"> etapy pracy </w:t>
            </w:r>
          </w:p>
          <w:p w14:paraId="521AB8C7" w14:textId="77777777" w:rsidR="00B74D28" w:rsidRPr="00A42AB4" w:rsidRDefault="00B74D28" w:rsidP="00B74D28">
            <w:pPr>
              <w:spacing w:after="0" w:line="240" w:lineRule="auto"/>
              <w:rPr>
                <w:rFonts w:ascii="Calibri Light" w:eastAsia="Times New Roman" w:hAnsi="Calibri Light" w:cs="Times New Roman"/>
                <w:color w:val="000000" w:themeColor="text1"/>
                <w:sz w:val="24"/>
                <w:szCs w:val="24"/>
                <w:shd w:val="clear" w:color="auto" w:fill="FFFFFF"/>
              </w:rPr>
            </w:pPr>
          </w:p>
        </w:tc>
        <w:tc>
          <w:tcPr>
            <w:tcW w:w="2977" w:type="dxa"/>
          </w:tcPr>
          <w:p w14:paraId="662F90DE" w14:textId="77777777" w:rsidR="00B74D28" w:rsidRPr="00A42AB4" w:rsidRDefault="00B74D28" w:rsidP="00B74D28">
            <w:pPr>
              <w:spacing w:after="0" w:line="240" w:lineRule="auto"/>
              <w:ind w:left="23"/>
              <w:rPr>
                <w:rFonts w:ascii="Calibri Light" w:hAnsi="Calibri Light"/>
                <w:color w:val="00B050"/>
                <w:sz w:val="24"/>
                <w:szCs w:val="24"/>
              </w:rPr>
            </w:pPr>
          </w:p>
        </w:tc>
      </w:tr>
      <w:tr w:rsidR="00545AC8" w:rsidRPr="00A42AB4" w14:paraId="5EC823E7" w14:textId="77777777" w:rsidTr="009C6608">
        <w:trPr>
          <w:trHeight w:val="20"/>
        </w:trPr>
        <w:tc>
          <w:tcPr>
            <w:tcW w:w="1134" w:type="dxa"/>
            <w:gridSpan w:val="3"/>
            <w:shd w:val="clear" w:color="auto" w:fill="auto"/>
          </w:tcPr>
          <w:p w14:paraId="08936E26" w14:textId="77777777" w:rsidR="00545AC8" w:rsidRPr="00A42AB4" w:rsidRDefault="00545AC8" w:rsidP="00B74D28">
            <w:pPr>
              <w:pStyle w:val="Akapitzlist"/>
              <w:numPr>
                <w:ilvl w:val="0"/>
                <w:numId w:val="8"/>
              </w:numPr>
              <w:spacing w:line="240" w:lineRule="auto"/>
              <w:jc w:val="both"/>
              <w:rPr>
                <w:rFonts w:ascii="Calibri Light" w:hAnsi="Calibri Light"/>
                <w:color w:val="auto"/>
                <w:sz w:val="24"/>
                <w:szCs w:val="24"/>
              </w:rPr>
            </w:pPr>
          </w:p>
        </w:tc>
        <w:tc>
          <w:tcPr>
            <w:tcW w:w="6266" w:type="dxa"/>
            <w:shd w:val="clear" w:color="auto" w:fill="auto"/>
          </w:tcPr>
          <w:p w14:paraId="1920EEBF" w14:textId="40EC6648" w:rsidR="00587A45" w:rsidRPr="00A42AB4" w:rsidRDefault="00CF511D" w:rsidP="00B74D28">
            <w:p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suppressAutoHyphens/>
              <w:spacing w:after="0" w:line="240" w:lineRule="auto"/>
              <w:rPr>
                <w:rFonts w:ascii="Calibri Light" w:eastAsia="Times New Roman" w:hAnsi="Calibri Light" w:cs="Times New Roman"/>
                <w:sz w:val="24"/>
                <w:szCs w:val="24"/>
              </w:rPr>
            </w:pPr>
            <w:r w:rsidRPr="00A42AB4">
              <w:rPr>
                <w:rFonts w:ascii="Calibri Light" w:hAnsi="Calibri Light"/>
                <w:color w:val="auto"/>
                <w:sz w:val="24"/>
                <w:szCs w:val="24"/>
              </w:rPr>
              <w:t xml:space="preserve">System umożliwia </w:t>
            </w:r>
            <w:r w:rsidR="00587A45" w:rsidRPr="00A42AB4">
              <w:rPr>
                <w:rFonts w:ascii="Calibri Light" w:eastAsia="Times New Roman" w:hAnsi="Calibri Light" w:cs="Times New Roman"/>
                <w:color w:val="auto"/>
                <w:sz w:val="24"/>
                <w:szCs w:val="24"/>
              </w:rPr>
              <w:t>prowadzeni</w:t>
            </w:r>
            <w:r w:rsidRPr="00A42AB4">
              <w:rPr>
                <w:rFonts w:ascii="Calibri Light" w:eastAsia="Times New Roman" w:hAnsi="Calibri Light" w:cs="Times New Roman"/>
                <w:color w:val="auto"/>
                <w:sz w:val="24"/>
                <w:szCs w:val="24"/>
              </w:rPr>
              <w:t>e i pielęgnację</w:t>
            </w:r>
            <w:r w:rsidR="00587A45" w:rsidRPr="00A42AB4">
              <w:rPr>
                <w:rFonts w:ascii="Calibri Light" w:eastAsia="Times New Roman" w:hAnsi="Calibri Light" w:cs="Times New Roman"/>
                <w:color w:val="auto"/>
                <w:sz w:val="24"/>
                <w:szCs w:val="24"/>
              </w:rPr>
              <w:t xml:space="preserve"> katalogów</w:t>
            </w:r>
            <w:r w:rsidR="00587A45" w:rsidRPr="00A42AB4">
              <w:rPr>
                <w:rFonts w:ascii="Calibri Light" w:eastAsia="Times New Roman" w:hAnsi="Calibri Light" w:cs="Times New Roman"/>
                <w:sz w:val="24"/>
                <w:szCs w:val="24"/>
              </w:rPr>
              <w:t>: materiały, wraz z możliwością opisu procedury pobierania, podłoża hodowlane (opisy), zestawy podłóż do badania, organizmy (rodziny, gatunki, rodzaje), testy identyfikacyjne,  antybiogramów, testów identyfikacyjnych, grup antybiotyków, oporności dla mikroorganizmów (strefy górna, dolna, MIC górny, dolny, na antybiotyki, grupy antybiotyków), szablonów komentarzy do materiałów i wyników.</w:t>
            </w:r>
          </w:p>
          <w:p w14:paraId="1AF558E3" w14:textId="585A3E9D" w:rsidR="00587A45" w:rsidRPr="00A42AB4" w:rsidRDefault="00587A45" w:rsidP="00B74D28">
            <w:p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suppressAutoHyphens/>
              <w:spacing w:after="0" w:line="240" w:lineRule="auto"/>
              <w:rPr>
                <w:rFonts w:ascii="Calibri Light" w:eastAsia="Times New Roman" w:hAnsi="Calibri Light" w:cs="Times New Roman"/>
                <w:color w:val="000000" w:themeColor="text1"/>
                <w:sz w:val="24"/>
                <w:szCs w:val="24"/>
                <w:shd w:val="clear" w:color="auto" w:fill="FFFFFF"/>
              </w:rPr>
            </w:pPr>
          </w:p>
        </w:tc>
        <w:tc>
          <w:tcPr>
            <w:tcW w:w="2977" w:type="dxa"/>
          </w:tcPr>
          <w:p w14:paraId="515FAEF7" w14:textId="1F73C378" w:rsidR="00FE572F" w:rsidRPr="00A42AB4" w:rsidRDefault="00FE572F" w:rsidP="00B74D28">
            <w:pPr>
              <w:spacing w:after="0" w:line="240" w:lineRule="auto"/>
              <w:ind w:left="23"/>
              <w:rPr>
                <w:rFonts w:ascii="Calibri Light" w:hAnsi="Calibri Light"/>
                <w:color w:val="00B050"/>
                <w:sz w:val="24"/>
                <w:szCs w:val="24"/>
              </w:rPr>
            </w:pPr>
          </w:p>
        </w:tc>
      </w:tr>
      <w:tr w:rsidR="00B74D28" w:rsidRPr="00A42AB4" w14:paraId="2B79FE5A" w14:textId="77777777" w:rsidTr="009C6608">
        <w:trPr>
          <w:trHeight w:val="20"/>
        </w:trPr>
        <w:tc>
          <w:tcPr>
            <w:tcW w:w="1134" w:type="dxa"/>
            <w:gridSpan w:val="3"/>
            <w:shd w:val="clear" w:color="auto" w:fill="auto"/>
          </w:tcPr>
          <w:p w14:paraId="756FF1A7" w14:textId="77777777"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266" w:type="dxa"/>
            <w:shd w:val="clear" w:color="auto" w:fill="auto"/>
          </w:tcPr>
          <w:p w14:paraId="5B1C7285" w14:textId="702F3DB7" w:rsidR="00B74D28" w:rsidRPr="00A42AB4" w:rsidRDefault="00CF511D"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1. System umożliwia</w:t>
            </w:r>
            <w:r w:rsidR="00B74D28" w:rsidRPr="00A42AB4">
              <w:rPr>
                <w:rFonts w:ascii="Calibri Light" w:hAnsi="Calibri Light"/>
                <w:color w:val="auto"/>
                <w:sz w:val="24"/>
                <w:szCs w:val="24"/>
              </w:rPr>
              <w:t xml:space="preserve"> wyszukiwania </w:t>
            </w:r>
            <w:r w:rsidR="00F50121" w:rsidRPr="00A42AB4">
              <w:rPr>
                <w:rFonts w:ascii="Calibri Light" w:hAnsi="Calibri Light"/>
                <w:color w:val="auto"/>
                <w:sz w:val="24"/>
                <w:szCs w:val="24"/>
              </w:rPr>
              <w:t>informacji w bazie danych</w:t>
            </w:r>
            <w:r w:rsidR="00587A45" w:rsidRPr="00A42AB4">
              <w:rPr>
                <w:rFonts w:ascii="Calibri Light" w:hAnsi="Calibri Light"/>
                <w:color w:val="auto"/>
                <w:sz w:val="24"/>
                <w:szCs w:val="24"/>
              </w:rPr>
              <w:t xml:space="preserve"> </w:t>
            </w:r>
            <w:r w:rsidR="00B74D28" w:rsidRPr="00A42AB4">
              <w:rPr>
                <w:rFonts w:ascii="Calibri Light" w:hAnsi="Calibri Light"/>
                <w:color w:val="auto"/>
                <w:sz w:val="24"/>
                <w:szCs w:val="24"/>
              </w:rPr>
              <w:t>n</w:t>
            </w:r>
            <w:r w:rsidR="00A75124" w:rsidRPr="00A42AB4">
              <w:rPr>
                <w:rFonts w:ascii="Calibri Light" w:hAnsi="Calibri Light"/>
                <w:color w:val="auto"/>
                <w:sz w:val="24"/>
                <w:szCs w:val="24"/>
              </w:rPr>
              <w:t>a podstawie poniższych kryteriów z uwzględnieniem zakresu czasowego, materiału badanego, kwalifikacji wyniku badania (dodatni/ujemny), metody badawczej</w:t>
            </w:r>
            <w:r w:rsidR="000666EB" w:rsidRPr="00A42AB4">
              <w:rPr>
                <w:rFonts w:ascii="Calibri Light" w:hAnsi="Calibri Light"/>
                <w:color w:val="auto"/>
                <w:sz w:val="24"/>
                <w:szCs w:val="24"/>
              </w:rPr>
              <w:t>:</w:t>
            </w:r>
          </w:p>
          <w:p w14:paraId="6D6247F5"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nr badania w systemie</w:t>
            </w:r>
          </w:p>
          <w:p w14:paraId="60DA29B2" w14:textId="77777777" w:rsidR="00A75124"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nr badania wg ksiąg laboratoryjnych </w:t>
            </w:r>
          </w:p>
          <w:p w14:paraId="44D7D48A" w14:textId="20E445C3"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daty rejestracji badania </w:t>
            </w:r>
          </w:p>
          <w:p w14:paraId="27018155" w14:textId="0ECD7791"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daty pobrania materiału </w:t>
            </w:r>
          </w:p>
          <w:p w14:paraId="7FCB737D" w14:textId="2A3BA5E9"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daty zakończenia badania </w:t>
            </w:r>
          </w:p>
          <w:p w14:paraId="047602C0" w14:textId="537197E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w:t>
            </w:r>
            <w:r w:rsidR="00C404C5" w:rsidRPr="00A42AB4">
              <w:rPr>
                <w:rFonts w:ascii="Calibri Light" w:hAnsi="Calibri Light"/>
                <w:color w:val="auto"/>
                <w:sz w:val="24"/>
                <w:szCs w:val="24"/>
              </w:rPr>
              <w:t xml:space="preserve">rodzaju materiału </w:t>
            </w:r>
          </w:p>
          <w:p w14:paraId="3E60B3B3" w14:textId="052C106B"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identyfikacji jednostek</w:t>
            </w:r>
            <w:r w:rsidR="00C404C5" w:rsidRPr="00A42AB4">
              <w:rPr>
                <w:rFonts w:ascii="Calibri Light" w:hAnsi="Calibri Light"/>
                <w:color w:val="auto"/>
                <w:sz w:val="24"/>
                <w:szCs w:val="24"/>
              </w:rPr>
              <w:t>/komórek</w:t>
            </w:r>
            <w:r w:rsidRPr="00A42AB4">
              <w:rPr>
                <w:rFonts w:ascii="Calibri Light" w:hAnsi="Calibri Light"/>
                <w:color w:val="auto"/>
                <w:sz w:val="24"/>
                <w:szCs w:val="24"/>
              </w:rPr>
              <w:t xml:space="preserve"> organizacyjnych szpitala </w:t>
            </w:r>
          </w:p>
          <w:p w14:paraId="1EDABDD6"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identyfikatora badań płatnych</w:t>
            </w:r>
          </w:p>
          <w:p w14:paraId="48B16C1F" w14:textId="55F1325E"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identyfikacji kontrahentów</w:t>
            </w:r>
          </w:p>
          <w:p w14:paraId="598DAFA3"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nazwiska pacjenta</w:t>
            </w:r>
          </w:p>
          <w:p w14:paraId="2B97D9E8"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numeru PESEL pacjenta</w:t>
            </w:r>
          </w:p>
          <w:p w14:paraId="7B8F5D03"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nr księgi głównej pacjenta</w:t>
            </w:r>
          </w:p>
          <w:p w14:paraId="45F04416"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hospitalizacji pacjenta (zakres od/do)</w:t>
            </w:r>
          </w:p>
          <w:p w14:paraId="2D70CD8B"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kodu kreskowego próbki</w:t>
            </w:r>
          </w:p>
          <w:p w14:paraId="5B8A2742"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kodu kreskowego butelki hodowlanej</w:t>
            </w:r>
          </w:p>
          <w:p w14:paraId="5E11000B"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typu butelki</w:t>
            </w:r>
          </w:p>
          <w:p w14:paraId="4D3B8382"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lekarza zlecającego badanie</w:t>
            </w:r>
          </w:p>
          <w:p w14:paraId="7F30E013"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pracownika rejestrującego badanie</w:t>
            </w:r>
          </w:p>
          <w:p w14:paraId="5B3344DD" w14:textId="55434F1E"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d</w:t>
            </w:r>
            <w:r w:rsidR="00C404C5" w:rsidRPr="00A42AB4">
              <w:rPr>
                <w:rFonts w:ascii="Calibri Light" w:hAnsi="Calibri Light"/>
                <w:color w:val="auto"/>
                <w:sz w:val="24"/>
                <w:szCs w:val="24"/>
              </w:rPr>
              <w:t>iagnosty autoryzującego badanie</w:t>
            </w:r>
          </w:p>
          <w:p w14:paraId="00E61853"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pracowni wykonującej badanie</w:t>
            </w:r>
          </w:p>
          <w:p w14:paraId="163FCC1F"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wyhodowanego drobnoustroju</w:t>
            </w:r>
          </w:p>
          <w:p w14:paraId="28867BEF"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lastRenderedPageBreak/>
              <w:t>- wygenerowanych zgłoszeń do jednostek nadzoru epidemiologicznego (PPIS, KORLD, KOROUN itp.)</w:t>
            </w:r>
          </w:p>
          <w:p w14:paraId="4A4D476B"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wyniku oznaczenia </w:t>
            </w:r>
            <w:proofErr w:type="spellStart"/>
            <w:r w:rsidRPr="00A42AB4">
              <w:rPr>
                <w:rFonts w:ascii="Calibri Light" w:hAnsi="Calibri Light"/>
                <w:color w:val="auto"/>
                <w:sz w:val="24"/>
                <w:szCs w:val="24"/>
              </w:rPr>
              <w:t>lekowrażliwości</w:t>
            </w:r>
            <w:proofErr w:type="spellEnd"/>
            <w:r w:rsidRPr="00A42AB4">
              <w:rPr>
                <w:rFonts w:ascii="Calibri Light" w:hAnsi="Calibri Light"/>
                <w:color w:val="auto"/>
                <w:sz w:val="24"/>
                <w:szCs w:val="24"/>
              </w:rPr>
              <w:t xml:space="preserve"> na antybiotyki (wg słownika)</w:t>
            </w:r>
          </w:p>
          <w:p w14:paraId="1B9EBD04" w14:textId="72DA178F"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2. </w:t>
            </w:r>
            <w:r w:rsidR="00C404C5" w:rsidRPr="00A42AB4">
              <w:rPr>
                <w:rFonts w:ascii="Calibri Light" w:hAnsi="Calibri Light"/>
                <w:color w:val="auto"/>
                <w:sz w:val="24"/>
                <w:szCs w:val="24"/>
              </w:rPr>
              <w:t>Prezentacja w</w:t>
            </w:r>
            <w:r w:rsidRPr="00A42AB4">
              <w:rPr>
                <w:rFonts w:ascii="Calibri Light" w:hAnsi="Calibri Light"/>
                <w:color w:val="auto"/>
                <w:sz w:val="24"/>
                <w:szCs w:val="24"/>
              </w:rPr>
              <w:t>yszukan</w:t>
            </w:r>
            <w:r w:rsidR="00C404C5" w:rsidRPr="00A42AB4">
              <w:rPr>
                <w:rFonts w:ascii="Calibri Light" w:hAnsi="Calibri Light"/>
                <w:color w:val="auto"/>
                <w:sz w:val="24"/>
                <w:szCs w:val="24"/>
              </w:rPr>
              <w:t>ych danych w postaci</w:t>
            </w:r>
            <w:r w:rsidRPr="00A42AB4">
              <w:rPr>
                <w:rFonts w:ascii="Calibri Light" w:hAnsi="Calibri Light"/>
                <w:color w:val="auto"/>
                <w:sz w:val="24"/>
                <w:szCs w:val="24"/>
              </w:rPr>
              <w:t>:</w:t>
            </w:r>
          </w:p>
          <w:p w14:paraId="4BF44315" w14:textId="3840C520"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liczb</w:t>
            </w:r>
            <w:r w:rsidR="00C404C5" w:rsidRPr="00A42AB4">
              <w:rPr>
                <w:rFonts w:ascii="Calibri Light" w:hAnsi="Calibri Light"/>
                <w:color w:val="auto"/>
                <w:sz w:val="24"/>
                <w:szCs w:val="24"/>
              </w:rPr>
              <w:t>y</w:t>
            </w:r>
            <w:r w:rsidRPr="00A42AB4">
              <w:rPr>
                <w:rFonts w:ascii="Calibri Light" w:hAnsi="Calibri Light"/>
                <w:color w:val="auto"/>
                <w:sz w:val="24"/>
                <w:szCs w:val="24"/>
              </w:rPr>
              <w:t xml:space="preserve"> wyszukanych pozycji</w:t>
            </w:r>
          </w:p>
          <w:p w14:paraId="74BE53C5" w14:textId="00EB10D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identyfikacj</w:t>
            </w:r>
            <w:r w:rsidR="00C404C5" w:rsidRPr="00A42AB4">
              <w:rPr>
                <w:rFonts w:ascii="Calibri Light" w:hAnsi="Calibri Light"/>
                <w:color w:val="auto"/>
                <w:sz w:val="24"/>
                <w:szCs w:val="24"/>
              </w:rPr>
              <w:t>i</w:t>
            </w:r>
            <w:r w:rsidRPr="00A42AB4">
              <w:rPr>
                <w:rFonts w:ascii="Calibri Light" w:hAnsi="Calibri Light"/>
                <w:color w:val="auto"/>
                <w:sz w:val="24"/>
                <w:szCs w:val="24"/>
              </w:rPr>
              <w:t>/numer</w:t>
            </w:r>
            <w:r w:rsidR="00C404C5" w:rsidRPr="00A42AB4">
              <w:rPr>
                <w:rFonts w:ascii="Calibri Light" w:hAnsi="Calibri Light"/>
                <w:color w:val="auto"/>
                <w:sz w:val="24"/>
                <w:szCs w:val="24"/>
              </w:rPr>
              <w:t>u</w:t>
            </w:r>
            <w:r w:rsidRPr="00A42AB4">
              <w:rPr>
                <w:rFonts w:ascii="Calibri Light" w:hAnsi="Calibri Light"/>
                <w:color w:val="auto"/>
                <w:sz w:val="24"/>
                <w:szCs w:val="24"/>
              </w:rPr>
              <w:t xml:space="preserve"> badania</w:t>
            </w:r>
          </w:p>
          <w:p w14:paraId="44A08FEC"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status badania</w:t>
            </w:r>
          </w:p>
          <w:p w14:paraId="5EBE252D"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dane pacjenta</w:t>
            </w:r>
          </w:p>
          <w:p w14:paraId="3FA52463"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data hospitalizacji pacjenta i wyliczona liczba dni hospitalizacji</w:t>
            </w:r>
          </w:p>
          <w:p w14:paraId="3D71B92A"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data dostarczenia/zakończenia/wydruku badania</w:t>
            </w:r>
          </w:p>
          <w:p w14:paraId="4ED959DF"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rodzaj materiału</w:t>
            </w:r>
          </w:p>
          <w:p w14:paraId="0359A325"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identyfikator jednostki zlecającej</w:t>
            </w:r>
          </w:p>
          <w:p w14:paraId="20D481D5"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dane osoby autoryzującej wynik</w:t>
            </w:r>
          </w:p>
          <w:p w14:paraId="1385957C" w14:textId="27D13987" w:rsidR="00B74D28" w:rsidRPr="00A42AB4" w:rsidRDefault="00CF511D"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3. D</w:t>
            </w:r>
            <w:r w:rsidR="00B74D28" w:rsidRPr="00A42AB4">
              <w:rPr>
                <w:rFonts w:ascii="Calibri Light" w:hAnsi="Calibri Light"/>
                <w:color w:val="auto"/>
                <w:sz w:val="24"/>
                <w:szCs w:val="24"/>
              </w:rPr>
              <w:t>ostępna  aktywność na zbiorze wyszukanych danych</w:t>
            </w:r>
            <w:r w:rsidRPr="00A42AB4">
              <w:rPr>
                <w:rFonts w:ascii="Calibri Light" w:hAnsi="Calibri Light"/>
                <w:color w:val="auto"/>
                <w:sz w:val="24"/>
                <w:szCs w:val="24"/>
              </w:rPr>
              <w:t>:</w:t>
            </w:r>
            <w:r w:rsidR="00B74D28" w:rsidRPr="00A42AB4">
              <w:rPr>
                <w:rFonts w:ascii="Calibri Light" w:hAnsi="Calibri Light"/>
                <w:color w:val="auto"/>
                <w:sz w:val="24"/>
                <w:szCs w:val="24"/>
              </w:rPr>
              <w:t xml:space="preserve"> </w:t>
            </w:r>
          </w:p>
          <w:p w14:paraId="06C46601" w14:textId="4F849801"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wgląd, edycja, </w:t>
            </w:r>
            <w:r w:rsidR="00CF511D" w:rsidRPr="00A42AB4">
              <w:rPr>
                <w:rFonts w:ascii="Calibri Light" w:hAnsi="Calibri Light"/>
                <w:color w:val="auto"/>
                <w:sz w:val="24"/>
                <w:szCs w:val="24"/>
              </w:rPr>
              <w:t>anulowanie</w:t>
            </w:r>
            <w:r w:rsidRPr="00A42AB4">
              <w:rPr>
                <w:rFonts w:ascii="Calibri Light" w:hAnsi="Calibri Light"/>
                <w:color w:val="auto"/>
                <w:sz w:val="24"/>
                <w:szCs w:val="24"/>
              </w:rPr>
              <w:t xml:space="preserve"> pojedynczego badania</w:t>
            </w:r>
          </w:p>
          <w:p w14:paraId="41FFE439"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podgląd sumaryczny wyników badań pacjenta na przestrzeni czasu (możliwość śledzenia rodzajów i statusu wykonanych badań w czasie) </w:t>
            </w:r>
          </w:p>
          <w:p w14:paraId="10E341B1" w14:textId="12FA2E82"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zbiorczy </w:t>
            </w:r>
            <w:r w:rsidR="00CF511D" w:rsidRPr="00A42AB4">
              <w:rPr>
                <w:rFonts w:ascii="Calibri Light" w:hAnsi="Calibri Light"/>
                <w:color w:val="auto"/>
                <w:sz w:val="24"/>
                <w:szCs w:val="24"/>
              </w:rPr>
              <w:t xml:space="preserve">podgląd </w:t>
            </w:r>
            <w:r w:rsidRPr="00A42AB4">
              <w:rPr>
                <w:rFonts w:ascii="Calibri Light" w:hAnsi="Calibri Light"/>
                <w:color w:val="auto"/>
                <w:sz w:val="24"/>
                <w:szCs w:val="24"/>
              </w:rPr>
              <w:t>wynik</w:t>
            </w:r>
            <w:r w:rsidR="00CF511D" w:rsidRPr="00A42AB4">
              <w:rPr>
                <w:rFonts w:ascii="Calibri Light" w:hAnsi="Calibri Light"/>
                <w:color w:val="auto"/>
                <w:sz w:val="24"/>
                <w:szCs w:val="24"/>
              </w:rPr>
              <w:t>ów</w:t>
            </w:r>
            <w:r w:rsidRPr="00A42AB4">
              <w:rPr>
                <w:rFonts w:ascii="Calibri Light" w:hAnsi="Calibri Light"/>
                <w:color w:val="auto"/>
                <w:sz w:val="24"/>
                <w:szCs w:val="24"/>
              </w:rPr>
              <w:t xml:space="preserve">  </w:t>
            </w:r>
            <w:proofErr w:type="spellStart"/>
            <w:r w:rsidRPr="00A42AB4">
              <w:rPr>
                <w:rFonts w:ascii="Calibri Light" w:hAnsi="Calibri Light"/>
                <w:color w:val="auto"/>
                <w:sz w:val="24"/>
                <w:szCs w:val="24"/>
              </w:rPr>
              <w:t>lekowrażliwości</w:t>
            </w:r>
            <w:proofErr w:type="spellEnd"/>
            <w:r w:rsidRPr="00A42AB4">
              <w:rPr>
                <w:rFonts w:ascii="Calibri Light" w:hAnsi="Calibri Light"/>
                <w:color w:val="auto"/>
                <w:sz w:val="24"/>
                <w:szCs w:val="24"/>
              </w:rPr>
              <w:t xml:space="preserve"> drobnoustrojów wybranego pacjenta (możliwość monitorowania zmian wyników w czasie)</w:t>
            </w:r>
          </w:p>
          <w:p w14:paraId="62968CC0" w14:textId="5DDA7BEB"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możliwość eksportu zbioru danych do ar</w:t>
            </w:r>
            <w:r w:rsidR="00CF511D" w:rsidRPr="00A42AB4">
              <w:rPr>
                <w:rFonts w:ascii="Calibri Light" w:hAnsi="Calibri Light"/>
                <w:color w:val="auto"/>
                <w:sz w:val="24"/>
                <w:szCs w:val="24"/>
              </w:rPr>
              <w:t>kusza kalkulacyjnego typu Excel</w:t>
            </w:r>
          </w:p>
        </w:tc>
        <w:tc>
          <w:tcPr>
            <w:tcW w:w="2977" w:type="dxa"/>
          </w:tcPr>
          <w:p w14:paraId="44A28FF8" w14:textId="0F8E8649" w:rsidR="00B74D28" w:rsidRPr="00A42AB4" w:rsidRDefault="00B74D28" w:rsidP="00FE572F">
            <w:pPr>
              <w:spacing w:after="0" w:line="240" w:lineRule="auto"/>
              <w:ind w:left="23"/>
              <w:rPr>
                <w:rFonts w:ascii="Calibri Light" w:hAnsi="Calibri Light"/>
                <w:color w:val="00B050"/>
                <w:sz w:val="24"/>
                <w:szCs w:val="24"/>
                <w:u w:val="single"/>
              </w:rPr>
            </w:pPr>
          </w:p>
        </w:tc>
      </w:tr>
      <w:tr w:rsidR="00B74D28" w:rsidRPr="00A42AB4" w14:paraId="3AAF4AEB" w14:textId="77777777" w:rsidTr="00A25B46">
        <w:trPr>
          <w:trHeight w:val="20"/>
        </w:trPr>
        <w:tc>
          <w:tcPr>
            <w:tcW w:w="10377" w:type="dxa"/>
            <w:gridSpan w:val="5"/>
            <w:shd w:val="clear" w:color="auto" w:fill="auto"/>
          </w:tcPr>
          <w:p w14:paraId="2B536DFD" w14:textId="45C1F181" w:rsidR="00B74D28" w:rsidRPr="00A42AB4" w:rsidRDefault="00B74D28" w:rsidP="00B74D28">
            <w:pPr>
              <w:spacing w:after="0" w:line="240" w:lineRule="auto"/>
              <w:ind w:left="23"/>
              <w:jc w:val="both"/>
              <w:rPr>
                <w:rFonts w:ascii="Calibri Light" w:hAnsi="Calibri Light"/>
                <w:color w:val="000000" w:themeColor="text1"/>
                <w:sz w:val="24"/>
                <w:szCs w:val="24"/>
              </w:rPr>
            </w:pPr>
            <w:r w:rsidRPr="00A42AB4">
              <w:rPr>
                <w:rFonts w:ascii="Calibri Light" w:hAnsi="Calibri Light"/>
                <w:color w:val="000000" w:themeColor="text1"/>
                <w:sz w:val="24"/>
                <w:szCs w:val="24"/>
              </w:rPr>
              <w:t>WYMAGANIA DO KOMUNIKACJI Z HIS</w:t>
            </w:r>
          </w:p>
        </w:tc>
      </w:tr>
      <w:tr w:rsidR="00587A45" w:rsidRPr="00A42AB4" w14:paraId="79CB7BD8" w14:textId="77777777" w:rsidTr="009C6608">
        <w:trPr>
          <w:trHeight w:val="20"/>
        </w:trPr>
        <w:tc>
          <w:tcPr>
            <w:tcW w:w="993" w:type="dxa"/>
            <w:gridSpan w:val="2"/>
            <w:shd w:val="clear" w:color="auto" w:fill="auto"/>
          </w:tcPr>
          <w:p w14:paraId="647C7FCF" w14:textId="77777777" w:rsidR="00587A45" w:rsidRPr="00A42AB4" w:rsidRDefault="00587A45"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174019F1" w14:textId="4EE89E3A" w:rsidR="00587A45" w:rsidRPr="00A42AB4" w:rsidRDefault="00587A45" w:rsidP="008313EE">
            <w:pPr>
              <w:spacing w:after="0" w:line="240" w:lineRule="auto"/>
              <w:rPr>
                <w:rFonts w:ascii="Calibri Light" w:hAnsi="Calibri Light"/>
                <w:color w:val="auto"/>
                <w:sz w:val="24"/>
                <w:szCs w:val="24"/>
              </w:rPr>
            </w:pPr>
            <w:r w:rsidRPr="00A42AB4">
              <w:rPr>
                <w:rFonts w:ascii="Calibri Light" w:hAnsi="Calibri Light"/>
                <w:color w:val="auto"/>
                <w:sz w:val="24"/>
                <w:szCs w:val="24"/>
              </w:rPr>
              <w:t>System musi zapewnić integrację z systemami szpitalnym</w:t>
            </w:r>
            <w:r w:rsidR="008313EE" w:rsidRPr="00A42AB4">
              <w:rPr>
                <w:rFonts w:ascii="Calibri Light" w:hAnsi="Calibri Light"/>
                <w:color w:val="auto"/>
                <w:sz w:val="24"/>
                <w:szCs w:val="24"/>
              </w:rPr>
              <w:t>i</w:t>
            </w:r>
            <w:r w:rsidRPr="00A42AB4">
              <w:rPr>
                <w:rFonts w:ascii="Calibri Light" w:hAnsi="Calibri Light"/>
                <w:color w:val="auto"/>
                <w:sz w:val="24"/>
                <w:szCs w:val="24"/>
              </w:rPr>
              <w:t xml:space="preserve"> (HIS) dwukierunkową transmisję danych. Przyjmowanie zleceń, monitorowanie statusu badania, wysyłanie wynik</w:t>
            </w:r>
            <w:r w:rsidRPr="00A42AB4">
              <w:rPr>
                <w:rFonts w:ascii="Calibri Light" w:hAnsi="Calibri Light"/>
                <w:color w:val="auto"/>
                <w:sz w:val="24"/>
                <w:szCs w:val="24"/>
                <w:lang w:val="es-ES_tradnl"/>
              </w:rPr>
              <w:t>ó</w:t>
            </w:r>
            <w:r w:rsidRPr="00A42AB4">
              <w:rPr>
                <w:rFonts w:ascii="Calibri Light" w:hAnsi="Calibri Light"/>
                <w:color w:val="auto"/>
                <w:sz w:val="24"/>
                <w:szCs w:val="24"/>
              </w:rPr>
              <w:t>w</w:t>
            </w:r>
            <w:r w:rsidR="003D1C7F" w:rsidRPr="00A42AB4">
              <w:rPr>
                <w:rFonts w:ascii="Calibri Light" w:hAnsi="Calibri Light"/>
                <w:color w:val="auto"/>
                <w:sz w:val="24"/>
                <w:szCs w:val="24"/>
              </w:rPr>
              <w:t xml:space="preserve"> z </w:t>
            </w:r>
            <w:r w:rsidR="000837B9" w:rsidRPr="00A42AB4">
              <w:rPr>
                <w:rFonts w:ascii="Calibri Light" w:hAnsi="Calibri Light"/>
                <w:color w:val="auto"/>
                <w:sz w:val="24"/>
                <w:szCs w:val="24"/>
              </w:rPr>
              <w:t>uwzględnieniem</w:t>
            </w:r>
            <w:r w:rsidR="003D1C7F" w:rsidRPr="00A42AB4">
              <w:rPr>
                <w:rFonts w:ascii="Calibri Light" w:hAnsi="Calibri Light"/>
                <w:color w:val="auto"/>
                <w:sz w:val="24"/>
                <w:szCs w:val="24"/>
              </w:rPr>
              <w:t xml:space="preserve"> osób wykonujących i autoryzujących badania</w:t>
            </w:r>
            <w:r w:rsidRPr="00A42AB4">
              <w:rPr>
                <w:rFonts w:ascii="Calibri Light" w:hAnsi="Calibri Light"/>
                <w:color w:val="auto"/>
                <w:sz w:val="24"/>
                <w:szCs w:val="24"/>
              </w:rPr>
              <w:t>. System musi zapewniać komunikację z HIS za pomocą komunikatu HL7</w:t>
            </w:r>
          </w:p>
        </w:tc>
        <w:tc>
          <w:tcPr>
            <w:tcW w:w="2977" w:type="dxa"/>
          </w:tcPr>
          <w:p w14:paraId="1130020E" w14:textId="77777777" w:rsidR="00587A45" w:rsidRPr="00A42AB4" w:rsidRDefault="00587A45" w:rsidP="00B74D28">
            <w:pPr>
              <w:spacing w:after="0" w:line="240" w:lineRule="auto"/>
              <w:ind w:left="23"/>
              <w:rPr>
                <w:rFonts w:ascii="Calibri Light" w:hAnsi="Calibri Light"/>
                <w:color w:val="00B050"/>
                <w:sz w:val="24"/>
                <w:szCs w:val="24"/>
              </w:rPr>
            </w:pPr>
          </w:p>
        </w:tc>
      </w:tr>
      <w:tr w:rsidR="003D1C7F" w:rsidRPr="00A42AB4" w14:paraId="06B781F2" w14:textId="77777777" w:rsidTr="009C6608">
        <w:trPr>
          <w:trHeight w:val="20"/>
        </w:trPr>
        <w:tc>
          <w:tcPr>
            <w:tcW w:w="993" w:type="dxa"/>
            <w:gridSpan w:val="2"/>
            <w:shd w:val="clear" w:color="auto" w:fill="auto"/>
          </w:tcPr>
          <w:p w14:paraId="5E69C59D" w14:textId="77777777" w:rsidR="003D1C7F" w:rsidRPr="00A42AB4" w:rsidRDefault="003D1C7F"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4EE5A2DB" w14:textId="77777777" w:rsidR="003D1C7F" w:rsidRPr="00A42AB4" w:rsidRDefault="003D1C7F" w:rsidP="003D1C7F">
            <w:pPr>
              <w:spacing w:after="0" w:line="240" w:lineRule="auto"/>
              <w:rPr>
                <w:rFonts w:ascii="Calibri Light" w:hAnsi="Calibri Light"/>
                <w:color w:val="auto"/>
                <w:sz w:val="24"/>
                <w:szCs w:val="24"/>
              </w:rPr>
            </w:pPr>
            <w:r w:rsidRPr="00A42AB4">
              <w:rPr>
                <w:rFonts w:ascii="Calibri Light" w:hAnsi="Calibri Light"/>
                <w:color w:val="auto"/>
                <w:sz w:val="24"/>
                <w:szCs w:val="24"/>
              </w:rPr>
              <w:t>System zapewnia synchronizację z systemem HIS w zakresie elektronicznego przesyłania zleceń na wykonane badania z uwzględnieniem danych dotyczących:</w:t>
            </w:r>
          </w:p>
          <w:p w14:paraId="5AA57849" w14:textId="77777777" w:rsidR="003D1C7F" w:rsidRPr="00A42AB4" w:rsidRDefault="003D1C7F" w:rsidP="003D1C7F">
            <w:pPr>
              <w:pStyle w:val="Akapitzlist"/>
              <w:numPr>
                <w:ilvl w:val="0"/>
                <w:numId w:val="35"/>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kierunku zlecanych badań, </w:t>
            </w:r>
          </w:p>
          <w:p w14:paraId="1904625C" w14:textId="77777777" w:rsidR="003D1C7F" w:rsidRPr="00A42AB4" w:rsidRDefault="003D1C7F" w:rsidP="003D1C7F">
            <w:pPr>
              <w:pStyle w:val="Akapitzlist"/>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Light" w:hAnsi="Calibri Light"/>
                <w:color w:val="auto"/>
                <w:sz w:val="24"/>
                <w:szCs w:val="24"/>
              </w:rPr>
            </w:pPr>
            <w:r w:rsidRPr="00A42AB4">
              <w:rPr>
                <w:rFonts w:ascii="Calibri Light" w:hAnsi="Calibri Light"/>
                <w:color w:val="auto"/>
                <w:sz w:val="24"/>
                <w:szCs w:val="24"/>
              </w:rPr>
              <w:t>lekarzy kierujących,</w:t>
            </w:r>
          </w:p>
          <w:p w14:paraId="583E3518" w14:textId="77777777" w:rsidR="003D1C7F" w:rsidRPr="00A42AB4" w:rsidRDefault="003D1C7F" w:rsidP="003D1C7F">
            <w:pPr>
              <w:pStyle w:val="Akapitzlist"/>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Light" w:hAnsi="Calibri Light"/>
                <w:color w:val="auto"/>
                <w:sz w:val="24"/>
                <w:szCs w:val="24"/>
              </w:rPr>
            </w:pPr>
            <w:r w:rsidRPr="00A42AB4">
              <w:rPr>
                <w:rFonts w:ascii="Calibri Light" w:hAnsi="Calibri Light"/>
                <w:color w:val="auto"/>
                <w:sz w:val="24"/>
                <w:szCs w:val="24"/>
              </w:rPr>
              <w:t>jednostek kierujących,</w:t>
            </w:r>
          </w:p>
          <w:p w14:paraId="6587B31B" w14:textId="77777777" w:rsidR="003D1C7F" w:rsidRPr="00A42AB4" w:rsidRDefault="003D1C7F" w:rsidP="003D1C7F">
            <w:pPr>
              <w:pStyle w:val="Akapitzlist"/>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Light" w:hAnsi="Calibri Light"/>
                <w:color w:val="auto"/>
                <w:sz w:val="24"/>
                <w:szCs w:val="24"/>
              </w:rPr>
            </w:pPr>
            <w:r w:rsidRPr="00A42AB4">
              <w:rPr>
                <w:rFonts w:ascii="Calibri Light" w:hAnsi="Calibri Light"/>
                <w:color w:val="auto"/>
                <w:sz w:val="24"/>
                <w:szCs w:val="24"/>
              </w:rPr>
              <w:t>danych pacjentów,</w:t>
            </w:r>
          </w:p>
          <w:p w14:paraId="21EF0766" w14:textId="77777777" w:rsidR="003D1C7F" w:rsidRPr="00A42AB4" w:rsidRDefault="003D1C7F" w:rsidP="003D1C7F">
            <w:pPr>
              <w:pStyle w:val="Akapitzlist"/>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Light" w:hAnsi="Calibri Light"/>
                <w:color w:val="auto"/>
                <w:sz w:val="24"/>
                <w:szCs w:val="24"/>
              </w:rPr>
            </w:pPr>
            <w:r w:rsidRPr="00A42AB4">
              <w:rPr>
                <w:rFonts w:ascii="Calibri Light" w:hAnsi="Calibri Light"/>
                <w:color w:val="auto"/>
                <w:sz w:val="24"/>
                <w:szCs w:val="24"/>
              </w:rPr>
              <w:lastRenderedPageBreak/>
              <w:t>materiału badanego</w:t>
            </w:r>
          </w:p>
          <w:p w14:paraId="69FB9FCE" w14:textId="77777777" w:rsidR="003D1C7F" w:rsidRPr="00A42AB4" w:rsidRDefault="003D1C7F" w:rsidP="003D1C7F">
            <w:pPr>
              <w:pStyle w:val="Akapitzlist"/>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Light" w:hAnsi="Calibri Light"/>
                <w:color w:val="auto"/>
                <w:sz w:val="24"/>
                <w:szCs w:val="24"/>
              </w:rPr>
            </w:pPr>
            <w:r w:rsidRPr="00A42AB4">
              <w:rPr>
                <w:rFonts w:ascii="Calibri Light" w:hAnsi="Calibri Light"/>
                <w:color w:val="auto"/>
                <w:sz w:val="24"/>
                <w:szCs w:val="24"/>
              </w:rPr>
              <w:t>numeru próbki</w:t>
            </w:r>
          </w:p>
          <w:p w14:paraId="1ACEF9F8" w14:textId="752E942C" w:rsidR="003D1C7F" w:rsidRPr="00A42AB4" w:rsidRDefault="003D1C7F" w:rsidP="003D1C7F">
            <w:pPr>
              <w:spacing w:after="0" w:line="240" w:lineRule="auto"/>
              <w:rPr>
                <w:rFonts w:ascii="Calibri Light" w:hAnsi="Calibri Light"/>
                <w:color w:val="auto"/>
                <w:sz w:val="24"/>
                <w:szCs w:val="24"/>
              </w:rPr>
            </w:pPr>
            <w:r w:rsidRPr="00A42AB4">
              <w:rPr>
                <w:rFonts w:ascii="Calibri Light" w:hAnsi="Calibri Light"/>
                <w:color w:val="auto"/>
                <w:sz w:val="24"/>
                <w:szCs w:val="24"/>
              </w:rPr>
              <w:t>uwag i komentarzy dodawanych do zlecenia przez zleceniodawcę: rozpoznanie kliniczne, opis materiału, stosowana antybiotykoterapia</w:t>
            </w:r>
          </w:p>
        </w:tc>
        <w:tc>
          <w:tcPr>
            <w:tcW w:w="2977" w:type="dxa"/>
          </w:tcPr>
          <w:p w14:paraId="11586215" w14:textId="77777777" w:rsidR="003D1C7F" w:rsidRPr="00A42AB4" w:rsidRDefault="003D1C7F" w:rsidP="00B74D28">
            <w:pPr>
              <w:spacing w:after="0" w:line="240" w:lineRule="auto"/>
              <w:ind w:left="23"/>
              <w:rPr>
                <w:rFonts w:ascii="Calibri Light" w:hAnsi="Calibri Light"/>
                <w:color w:val="00B050"/>
                <w:sz w:val="24"/>
                <w:szCs w:val="24"/>
              </w:rPr>
            </w:pPr>
          </w:p>
        </w:tc>
      </w:tr>
      <w:tr w:rsidR="00B74D28" w:rsidRPr="00A42AB4" w14:paraId="0AF9DD47" w14:textId="77777777" w:rsidTr="009C6608">
        <w:trPr>
          <w:trHeight w:val="20"/>
        </w:trPr>
        <w:tc>
          <w:tcPr>
            <w:tcW w:w="993" w:type="dxa"/>
            <w:gridSpan w:val="2"/>
            <w:shd w:val="clear" w:color="auto" w:fill="auto"/>
          </w:tcPr>
          <w:p w14:paraId="45BD6A17" w14:textId="77777777"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29BBB4CC"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System zapewnia rejestrację i komunikację z HIS w zakresie:</w:t>
            </w:r>
          </w:p>
          <w:p w14:paraId="2113D040" w14:textId="77777777" w:rsidR="00B74D28" w:rsidRPr="00A42AB4" w:rsidRDefault="00B74D28" w:rsidP="00B74D28">
            <w:pPr>
              <w:pStyle w:val="Akapitzlis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Light" w:hAnsi="Calibri Light"/>
                <w:color w:val="auto"/>
                <w:sz w:val="24"/>
                <w:szCs w:val="24"/>
              </w:rPr>
            </w:pPr>
            <w:r w:rsidRPr="00A42AB4">
              <w:rPr>
                <w:rFonts w:ascii="Calibri Light" w:hAnsi="Calibri Light"/>
                <w:color w:val="auto"/>
                <w:sz w:val="24"/>
                <w:szCs w:val="24"/>
              </w:rPr>
              <w:t>korekty wyników,</w:t>
            </w:r>
          </w:p>
          <w:p w14:paraId="0E9BD444" w14:textId="7000858D" w:rsidR="00B74D28" w:rsidRPr="00A42AB4" w:rsidRDefault="00B74D28" w:rsidP="00B74D28">
            <w:pPr>
              <w:pStyle w:val="Akapitzlist"/>
              <w:numPr>
                <w:ilvl w:val="0"/>
                <w:numId w:val="21"/>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anulowania zlecenia, odrzucenia zlecenia z możliwością rejestrowania przyczyny odrzucenia oraz błędów </w:t>
            </w:r>
            <w:proofErr w:type="spellStart"/>
            <w:r w:rsidRPr="00A42AB4">
              <w:rPr>
                <w:rFonts w:ascii="Calibri Light" w:hAnsi="Calibri Light"/>
                <w:color w:val="auto"/>
                <w:sz w:val="24"/>
                <w:szCs w:val="24"/>
              </w:rPr>
              <w:t>przedlaboratoryjnych</w:t>
            </w:r>
            <w:proofErr w:type="spellEnd"/>
          </w:p>
        </w:tc>
        <w:tc>
          <w:tcPr>
            <w:tcW w:w="2977" w:type="dxa"/>
          </w:tcPr>
          <w:p w14:paraId="0B2AFB5D" w14:textId="77777777" w:rsidR="00B74D28" w:rsidRPr="00A42AB4" w:rsidRDefault="00B74D28" w:rsidP="00B74D28">
            <w:pPr>
              <w:spacing w:after="0" w:line="240" w:lineRule="auto"/>
              <w:ind w:left="23"/>
              <w:rPr>
                <w:rFonts w:ascii="Calibri Light" w:hAnsi="Calibri Light"/>
                <w:color w:val="00B050"/>
                <w:sz w:val="24"/>
                <w:szCs w:val="24"/>
              </w:rPr>
            </w:pPr>
          </w:p>
        </w:tc>
      </w:tr>
      <w:tr w:rsidR="003B1BED" w:rsidRPr="00A42AB4" w14:paraId="26DC6992" w14:textId="77777777" w:rsidTr="009C6608">
        <w:trPr>
          <w:trHeight w:val="20"/>
        </w:trPr>
        <w:tc>
          <w:tcPr>
            <w:tcW w:w="993" w:type="dxa"/>
            <w:gridSpan w:val="2"/>
            <w:shd w:val="clear" w:color="auto" w:fill="auto"/>
          </w:tcPr>
          <w:p w14:paraId="752AC0C0" w14:textId="77777777" w:rsidR="003B1BED" w:rsidRPr="00A42AB4" w:rsidRDefault="003B1BED"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04317D90" w14:textId="4E99986E" w:rsidR="003B1BED" w:rsidRPr="00DF60F9" w:rsidRDefault="00DF60F9" w:rsidP="00B74D28">
            <w:pPr>
              <w:spacing w:after="0" w:line="240" w:lineRule="auto"/>
              <w:rPr>
                <w:rFonts w:ascii="Calibri Light" w:hAnsi="Calibri Light"/>
                <w:color w:val="FF0000"/>
                <w:sz w:val="24"/>
                <w:szCs w:val="24"/>
              </w:rPr>
            </w:pPr>
            <w:r w:rsidRPr="00DF60F9">
              <w:rPr>
                <w:color w:val="FF0000"/>
              </w:rPr>
              <w:t xml:space="preserve">Integracja z systemem CGM </w:t>
            </w:r>
            <w:proofErr w:type="spellStart"/>
            <w:r w:rsidRPr="00DF60F9">
              <w:rPr>
                <w:color w:val="FF0000"/>
              </w:rPr>
              <w:t>Clininet</w:t>
            </w:r>
            <w:proofErr w:type="spellEnd"/>
            <w:r w:rsidRPr="00DF60F9">
              <w:rPr>
                <w:color w:val="FF0000"/>
              </w:rPr>
              <w:t xml:space="preserve"> oraz </w:t>
            </w:r>
            <w:proofErr w:type="spellStart"/>
            <w:r w:rsidRPr="00DF60F9">
              <w:rPr>
                <w:color w:val="FF0000"/>
              </w:rPr>
              <w:t>InfoMedika</w:t>
            </w:r>
            <w:proofErr w:type="spellEnd"/>
            <w:r w:rsidRPr="00DF60F9">
              <w:rPr>
                <w:color w:val="FF0000"/>
              </w:rPr>
              <w:t>/</w:t>
            </w:r>
            <w:proofErr w:type="spellStart"/>
            <w:r w:rsidRPr="00DF60F9">
              <w:rPr>
                <w:color w:val="FF0000"/>
              </w:rPr>
              <w:t>Amms</w:t>
            </w:r>
            <w:proofErr w:type="spellEnd"/>
            <w:r w:rsidRPr="00DF60F9">
              <w:rPr>
                <w:color w:val="FF0000"/>
              </w:rPr>
              <w:t xml:space="preserve"> Asseco obejmująca przesyłanie informacji o wykonanych procedurach kosztowych w celu realizowania rachunku kosztów leczenia pacjenta</w:t>
            </w:r>
          </w:p>
        </w:tc>
        <w:tc>
          <w:tcPr>
            <w:tcW w:w="2977" w:type="dxa"/>
          </w:tcPr>
          <w:p w14:paraId="79AAC1DE" w14:textId="77777777" w:rsidR="003B1BED" w:rsidRPr="00A42AB4" w:rsidRDefault="003B1BED" w:rsidP="00B74D28">
            <w:pPr>
              <w:spacing w:after="0" w:line="240" w:lineRule="auto"/>
              <w:ind w:left="23"/>
              <w:rPr>
                <w:rFonts w:ascii="Calibri Light" w:hAnsi="Calibri Light"/>
                <w:color w:val="00B050"/>
                <w:sz w:val="24"/>
                <w:szCs w:val="24"/>
              </w:rPr>
            </w:pPr>
          </w:p>
        </w:tc>
      </w:tr>
      <w:tr w:rsidR="003B1BED" w:rsidRPr="00A42AB4" w14:paraId="43E28B9E" w14:textId="77777777" w:rsidTr="009C6608">
        <w:trPr>
          <w:trHeight w:val="20"/>
        </w:trPr>
        <w:tc>
          <w:tcPr>
            <w:tcW w:w="993" w:type="dxa"/>
            <w:gridSpan w:val="2"/>
            <w:shd w:val="clear" w:color="auto" w:fill="auto"/>
          </w:tcPr>
          <w:p w14:paraId="342B4642" w14:textId="77777777" w:rsidR="003B1BED" w:rsidRPr="00A42AB4" w:rsidRDefault="003B1BED"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7B33249F" w14:textId="10BE6A66" w:rsidR="003B1BED" w:rsidRPr="00DF60F9" w:rsidRDefault="00DF60F9" w:rsidP="00DF60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eastAsia="Times New Roman" w:cs="Times New Roman"/>
                <w:color w:val="FF0000"/>
                <w:sz w:val="24"/>
                <w:szCs w:val="24"/>
                <w:bdr w:val="none" w:sz="0" w:space="0" w:color="auto"/>
              </w:rPr>
            </w:pPr>
            <w:r w:rsidRPr="00DF60F9">
              <w:rPr>
                <w:rFonts w:eastAsia="Times New Roman" w:cs="Times New Roman"/>
                <w:color w:val="FF0000"/>
                <w:sz w:val="24"/>
                <w:szCs w:val="24"/>
                <w:bdr w:val="none" w:sz="0" w:space="0" w:color="auto"/>
              </w:rPr>
              <w:t xml:space="preserve">Integracja z systemem CGM </w:t>
            </w:r>
            <w:proofErr w:type="spellStart"/>
            <w:r w:rsidRPr="00DF60F9">
              <w:rPr>
                <w:rFonts w:eastAsia="Times New Roman" w:cs="Times New Roman"/>
                <w:color w:val="FF0000"/>
                <w:sz w:val="24"/>
                <w:szCs w:val="24"/>
                <w:bdr w:val="none" w:sz="0" w:space="0" w:color="auto"/>
              </w:rPr>
              <w:t>Clininet</w:t>
            </w:r>
            <w:proofErr w:type="spellEnd"/>
            <w:r w:rsidRPr="00DF60F9">
              <w:rPr>
                <w:rFonts w:eastAsia="Times New Roman" w:cs="Times New Roman"/>
                <w:color w:val="FF0000"/>
                <w:sz w:val="24"/>
                <w:szCs w:val="24"/>
                <w:bdr w:val="none" w:sz="0" w:space="0" w:color="auto"/>
              </w:rPr>
              <w:t xml:space="preserve"> oraz </w:t>
            </w:r>
            <w:proofErr w:type="spellStart"/>
            <w:r w:rsidRPr="00DF60F9">
              <w:rPr>
                <w:rFonts w:eastAsia="Times New Roman" w:cs="Times New Roman"/>
                <w:color w:val="FF0000"/>
                <w:sz w:val="24"/>
                <w:szCs w:val="24"/>
                <w:bdr w:val="none" w:sz="0" w:space="0" w:color="auto"/>
              </w:rPr>
              <w:t>InfoMedika</w:t>
            </w:r>
            <w:proofErr w:type="spellEnd"/>
            <w:r w:rsidRPr="00DF60F9">
              <w:rPr>
                <w:rFonts w:eastAsia="Times New Roman" w:cs="Times New Roman"/>
                <w:color w:val="FF0000"/>
                <w:sz w:val="24"/>
                <w:szCs w:val="24"/>
                <w:bdr w:val="none" w:sz="0" w:space="0" w:color="auto"/>
              </w:rPr>
              <w:t>/</w:t>
            </w:r>
            <w:proofErr w:type="spellStart"/>
            <w:r w:rsidRPr="00DF60F9">
              <w:rPr>
                <w:rFonts w:eastAsia="Times New Roman" w:cs="Times New Roman"/>
                <w:color w:val="FF0000"/>
                <w:sz w:val="24"/>
                <w:szCs w:val="24"/>
                <w:bdr w:val="none" w:sz="0" w:space="0" w:color="auto"/>
              </w:rPr>
              <w:t>Amms</w:t>
            </w:r>
            <w:proofErr w:type="spellEnd"/>
            <w:r w:rsidRPr="00DF60F9">
              <w:rPr>
                <w:rFonts w:eastAsia="Times New Roman" w:cs="Times New Roman"/>
                <w:color w:val="FF0000"/>
                <w:sz w:val="24"/>
                <w:szCs w:val="24"/>
                <w:bdr w:val="none" w:sz="0" w:space="0" w:color="auto"/>
              </w:rPr>
              <w:t xml:space="preserve"> Asseco obejmująca przesyłanie informacji o patogenach umożliwiająca automatyczne oznaczanie pacjenta oraz automatyczne zakładanie karty patogenu</w:t>
            </w:r>
          </w:p>
        </w:tc>
        <w:tc>
          <w:tcPr>
            <w:tcW w:w="2977" w:type="dxa"/>
          </w:tcPr>
          <w:p w14:paraId="7410CF03" w14:textId="77777777" w:rsidR="003B1BED" w:rsidRPr="00A42AB4" w:rsidRDefault="003B1BED" w:rsidP="00B74D28">
            <w:pPr>
              <w:spacing w:after="0" w:line="240" w:lineRule="auto"/>
              <w:ind w:left="23"/>
              <w:rPr>
                <w:rFonts w:ascii="Calibri Light" w:hAnsi="Calibri Light"/>
                <w:color w:val="00B050"/>
                <w:sz w:val="24"/>
                <w:szCs w:val="24"/>
              </w:rPr>
            </w:pPr>
          </w:p>
        </w:tc>
      </w:tr>
      <w:tr w:rsidR="003B1BED" w:rsidRPr="00A42AB4" w14:paraId="5EED81E1" w14:textId="77777777" w:rsidTr="009C6608">
        <w:trPr>
          <w:trHeight w:val="20"/>
        </w:trPr>
        <w:tc>
          <w:tcPr>
            <w:tcW w:w="993" w:type="dxa"/>
            <w:gridSpan w:val="2"/>
            <w:shd w:val="clear" w:color="auto" w:fill="auto"/>
          </w:tcPr>
          <w:p w14:paraId="20A68ED3" w14:textId="77777777" w:rsidR="003B1BED" w:rsidRPr="00A42AB4" w:rsidRDefault="003B1BED"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30C1EC2D" w14:textId="24B8E257" w:rsidR="003B1BED" w:rsidRPr="00DF60F9" w:rsidRDefault="00DF60F9" w:rsidP="00DF60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rPr>
            </w:pPr>
            <w:r w:rsidRPr="00DF60F9">
              <w:rPr>
                <w:rFonts w:ascii="Times New Roman" w:eastAsia="Times New Roman" w:hAnsi="Times New Roman" w:cs="Times New Roman"/>
                <w:color w:val="FF0000"/>
                <w:sz w:val="24"/>
                <w:szCs w:val="24"/>
                <w:bdr w:val="none" w:sz="0" w:space="0" w:color="auto"/>
              </w:rPr>
              <w:t xml:space="preserve">Integracja z systemem CGM </w:t>
            </w:r>
            <w:proofErr w:type="spellStart"/>
            <w:r w:rsidRPr="00DF60F9">
              <w:rPr>
                <w:rFonts w:ascii="Times New Roman" w:eastAsia="Times New Roman" w:hAnsi="Times New Roman" w:cs="Times New Roman"/>
                <w:color w:val="FF0000"/>
                <w:sz w:val="24"/>
                <w:szCs w:val="24"/>
                <w:bdr w:val="none" w:sz="0" w:space="0" w:color="auto"/>
              </w:rPr>
              <w:t>Clininet</w:t>
            </w:r>
            <w:proofErr w:type="spellEnd"/>
            <w:r w:rsidRPr="00DF60F9">
              <w:rPr>
                <w:rFonts w:ascii="Times New Roman" w:eastAsia="Times New Roman" w:hAnsi="Times New Roman" w:cs="Times New Roman"/>
                <w:color w:val="FF0000"/>
                <w:sz w:val="24"/>
                <w:szCs w:val="24"/>
                <w:bdr w:val="none" w:sz="0" w:space="0" w:color="auto"/>
              </w:rPr>
              <w:t xml:space="preserve"> oraz </w:t>
            </w:r>
            <w:proofErr w:type="spellStart"/>
            <w:r w:rsidRPr="00DF60F9">
              <w:rPr>
                <w:rFonts w:ascii="Times New Roman" w:eastAsia="Times New Roman" w:hAnsi="Times New Roman" w:cs="Times New Roman"/>
                <w:color w:val="FF0000"/>
                <w:sz w:val="24"/>
                <w:szCs w:val="24"/>
                <w:bdr w:val="none" w:sz="0" w:space="0" w:color="auto"/>
              </w:rPr>
              <w:t>InfoMedika</w:t>
            </w:r>
            <w:proofErr w:type="spellEnd"/>
            <w:r w:rsidRPr="00DF60F9">
              <w:rPr>
                <w:rFonts w:ascii="Times New Roman" w:eastAsia="Times New Roman" w:hAnsi="Times New Roman" w:cs="Times New Roman"/>
                <w:color w:val="FF0000"/>
                <w:sz w:val="24"/>
                <w:szCs w:val="24"/>
                <w:bdr w:val="none" w:sz="0" w:space="0" w:color="auto"/>
              </w:rPr>
              <w:t>/</w:t>
            </w:r>
            <w:proofErr w:type="spellStart"/>
            <w:r w:rsidRPr="00DF60F9">
              <w:rPr>
                <w:rFonts w:ascii="Times New Roman" w:eastAsia="Times New Roman" w:hAnsi="Times New Roman" w:cs="Times New Roman"/>
                <w:color w:val="FF0000"/>
                <w:sz w:val="24"/>
                <w:szCs w:val="24"/>
                <w:bdr w:val="none" w:sz="0" w:space="0" w:color="auto"/>
              </w:rPr>
              <w:t>Amms</w:t>
            </w:r>
            <w:proofErr w:type="spellEnd"/>
            <w:r w:rsidRPr="00DF60F9">
              <w:rPr>
                <w:rFonts w:ascii="Times New Roman" w:eastAsia="Times New Roman" w:hAnsi="Times New Roman" w:cs="Times New Roman"/>
                <w:color w:val="FF0000"/>
                <w:sz w:val="24"/>
                <w:szCs w:val="24"/>
                <w:bdr w:val="none" w:sz="0" w:space="0" w:color="auto"/>
              </w:rPr>
              <w:t xml:space="preserve"> Asseco obejmująca przesyłanie wyniku podpisanego kwalifikowanym podpisem elektronicznym</w:t>
            </w:r>
          </w:p>
        </w:tc>
        <w:tc>
          <w:tcPr>
            <w:tcW w:w="2977" w:type="dxa"/>
          </w:tcPr>
          <w:p w14:paraId="1A8E44AE" w14:textId="77777777" w:rsidR="003B1BED" w:rsidRPr="00A42AB4" w:rsidRDefault="003B1BED" w:rsidP="00B74D28">
            <w:pPr>
              <w:spacing w:after="0" w:line="240" w:lineRule="auto"/>
              <w:ind w:left="23"/>
              <w:rPr>
                <w:rFonts w:ascii="Calibri Light" w:hAnsi="Calibri Light"/>
                <w:color w:val="00B050"/>
                <w:sz w:val="24"/>
                <w:szCs w:val="24"/>
              </w:rPr>
            </w:pPr>
          </w:p>
        </w:tc>
      </w:tr>
      <w:tr w:rsidR="003B1BED" w:rsidRPr="00A42AB4" w14:paraId="23974848" w14:textId="77777777" w:rsidTr="009C6608">
        <w:trPr>
          <w:trHeight w:val="20"/>
        </w:trPr>
        <w:tc>
          <w:tcPr>
            <w:tcW w:w="993" w:type="dxa"/>
            <w:gridSpan w:val="2"/>
            <w:shd w:val="clear" w:color="auto" w:fill="auto"/>
          </w:tcPr>
          <w:p w14:paraId="73F31D90" w14:textId="77777777" w:rsidR="003B1BED" w:rsidRPr="00A42AB4" w:rsidRDefault="003B1BED"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50C21CFD" w14:textId="6B4B900C" w:rsidR="003B1BED" w:rsidRPr="00DF60F9" w:rsidRDefault="000837B9" w:rsidP="00B74D28">
            <w:pPr>
              <w:spacing w:after="0" w:line="240" w:lineRule="auto"/>
              <w:rPr>
                <w:rFonts w:ascii="Calibri Light" w:hAnsi="Calibri Light"/>
                <w:color w:val="FF0000"/>
                <w:sz w:val="24"/>
                <w:szCs w:val="24"/>
              </w:rPr>
            </w:pPr>
            <w:r w:rsidRPr="00DF60F9">
              <w:rPr>
                <w:rFonts w:ascii="Calibri Light" w:hAnsi="Calibri Light"/>
                <w:color w:val="FF0000"/>
                <w:sz w:val="24"/>
                <w:szCs w:val="24"/>
              </w:rPr>
              <w:t xml:space="preserve">Integracja z systemem CGM </w:t>
            </w:r>
            <w:proofErr w:type="spellStart"/>
            <w:r w:rsidRPr="00DF60F9">
              <w:rPr>
                <w:rFonts w:ascii="Calibri Light" w:hAnsi="Calibri Light"/>
                <w:color w:val="FF0000"/>
                <w:sz w:val="24"/>
                <w:szCs w:val="24"/>
              </w:rPr>
              <w:t>Clininet</w:t>
            </w:r>
            <w:proofErr w:type="spellEnd"/>
            <w:r w:rsidRPr="00DF60F9">
              <w:rPr>
                <w:rFonts w:ascii="Calibri Light" w:hAnsi="Calibri Light"/>
                <w:color w:val="FF0000"/>
                <w:sz w:val="24"/>
                <w:szCs w:val="24"/>
              </w:rPr>
              <w:t xml:space="preserve"> </w:t>
            </w:r>
            <w:r w:rsidR="00DF60F9" w:rsidRPr="00DF60F9">
              <w:rPr>
                <w:rFonts w:ascii="Times New Roman" w:eastAsia="Times New Roman" w:hAnsi="Times New Roman" w:cs="Times New Roman"/>
                <w:color w:val="FF0000"/>
                <w:sz w:val="24"/>
                <w:szCs w:val="24"/>
                <w:bdr w:val="none" w:sz="0" w:space="0" w:color="auto"/>
              </w:rPr>
              <w:t xml:space="preserve">oraz </w:t>
            </w:r>
            <w:proofErr w:type="spellStart"/>
            <w:r w:rsidR="00DF60F9" w:rsidRPr="00DF60F9">
              <w:rPr>
                <w:rFonts w:ascii="Times New Roman" w:eastAsia="Times New Roman" w:hAnsi="Times New Roman" w:cs="Times New Roman"/>
                <w:color w:val="FF0000"/>
                <w:sz w:val="24"/>
                <w:szCs w:val="24"/>
                <w:bdr w:val="none" w:sz="0" w:space="0" w:color="auto"/>
              </w:rPr>
              <w:t>InfoMedika</w:t>
            </w:r>
            <w:proofErr w:type="spellEnd"/>
            <w:r w:rsidR="00DF60F9" w:rsidRPr="00DF60F9">
              <w:rPr>
                <w:rFonts w:ascii="Times New Roman" w:eastAsia="Times New Roman" w:hAnsi="Times New Roman" w:cs="Times New Roman"/>
                <w:color w:val="FF0000"/>
                <w:sz w:val="24"/>
                <w:szCs w:val="24"/>
                <w:bdr w:val="none" w:sz="0" w:space="0" w:color="auto"/>
              </w:rPr>
              <w:t>/</w:t>
            </w:r>
            <w:proofErr w:type="spellStart"/>
            <w:r w:rsidR="00DF60F9" w:rsidRPr="00DF60F9">
              <w:rPr>
                <w:rFonts w:ascii="Times New Roman" w:eastAsia="Times New Roman" w:hAnsi="Times New Roman" w:cs="Times New Roman"/>
                <w:color w:val="FF0000"/>
                <w:sz w:val="24"/>
                <w:szCs w:val="24"/>
                <w:bdr w:val="none" w:sz="0" w:space="0" w:color="auto"/>
              </w:rPr>
              <w:t>Amms</w:t>
            </w:r>
            <w:proofErr w:type="spellEnd"/>
            <w:r w:rsidR="00DF60F9" w:rsidRPr="00DF60F9">
              <w:rPr>
                <w:rFonts w:ascii="Times New Roman" w:eastAsia="Times New Roman" w:hAnsi="Times New Roman" w:cs="Times New Roman"/>
                <w:color w:val="FF0000"/>
                <w:sz w:val="24"/>
                <w:szCs w:val="24"/>
                <w:bdr w:val="none" w:sz="0" w:space="0" w:color="auto"/>
              </w:rPr>
              <w:t xml:space="preserve"> Asseco</w:t>
            </w:r>
            <w:r w:rsidR="00DF60F9" w:rsidRPr="00DF60F9">
              <w:rPr>
                <w:rFonts w:ascii="Calibri Light" w:hAnsi="Calibri Light"/>
                <w:color w:val="FF0000"/>
                <w:sz w:val="24"/>
                <w:szCs w:val="24"/>
              </w:rPr>
              <w:t xml:space="preserve"> </w:t>
            </w:r>
            <w:r w:rsidRPr="00DF60F9">
              <w:rPr>
                <w:rFonts w:ascii="Calibri Light" w:hAnsi="Calibri Light"/>
                <w:color w:val="FF0000"/>
                <w:sz w:val="24"/>
                <w:szCs w:val="24"/>
              </w:rPr>
              <w:t>obejmująca przesyłanie wyniku w formie PDF</w:t>
            </w:r>
          </w:p>
        </w:tc>
        <w:tc>
          <w:tcPr>
            <w:tcW w:w="2977" w:type="dxa"/>
          </w:tcPr>
          <w:p w14:paraId="41DF0388" w14:textId="77777777" w:rsidR="003B1BED" w:rsidRPr="00A42AB4" w:rsidRDefault="003B1BED" w:rsidP="00B74D28">
            <w:pPr>
              <w:spacing w:after="0" w:line="240" w:lineRule="auto"/>
              <w:ind w:left="23"/>
              <w:rPr>
                <w:rFonts w:ascii="Calibri Light" w:hAnsi="Calibri Light"/>
                <w:color w:val="00B050"/>
                <w:sz w:val="24"/>
                <w:szCs w:val="24"/>
              </w:rPr>
            </w:pPr>
          </w:p>
        </w:tc>
      </w:tr>
      <w:tr w:rsidR="00B74D28" w:rsidRPr="00A42AB4" w14:paraId="661EB50E" w14:textId="77777777" w:rsidTr="00A25B46">
        <w:trPr>
          <w:trHeight w:val="20"/>
        </w:trPr>
        <w:tc>
          <w:tcPr>
            <w:tcW w:w="10377" w:type="dxa"/>
            <w:gridSpan w:val="5"/>
            <w:shd w:val="clear" w:color="auto" w:fill="auto"/>
          </w:tcPr>
          <w:p w14:paraId="7E999CBB" w14:textId="0FA354E1" w:rsidR="00B74D28" w:rsidRPr="00A42AB4" w:rsidRDefault="00B74D28" w:rsidP="00B74D28">
            <w:pPr>
              <w:spacing w:after="0" w:line="240" w:lineRule="auto"/>
              <w:ind w:left="23"/>
              <w:jc w:val="both"/>
              <w:rPr>
                <w:rFonts w:ascii="Calibri Light" w:hAnsi="Calibri Light"/>
                <w:color w:val="00B050"/>
                <w:sz w:val="24"/>
                <w:szCs w:val="24"/>
              </w:rPr>
            </w:pPr>
            <w:r w:rsidRPr="00A42AB4">
              <w:rPr>
                <w:rFonts w:ascii="Calibri Light" w:hAnsi="Calibri Light"/>
                <w:color w:val="000000" w:themeColor="text1"/>
                <w:sz w:val="24"/>
                <w:szCs w:val="24"/>
              </w:rPr>
              <w:t>MODUŁ REJESTRACJA</w:t>
            </w:r>
          </w:p>
        </w:tc>
      </w:tr>
      <w:tr w:rsidR="00B74D28" w:rsidRPr="00A42AB4" w14:paraId="5E7B9B52" w14:textId="77777777" w:rsidTr="009C6608">
        <w:trPr>
          <w:trHeight w:val="20"/>
        </w:trPr>
        <w:tc>
          <w:tcPr>
            <w:tcW w:w="993" w:type="dxa"/>
            <w:gridSpan w:val="2"/>
            <w:shd w:val="clear" w:color="auto" w:fill="auto"/>
          </w:tcPr>
          <w:p w14:paraId="0DE9BB28" w14:textId="77777777"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5ABDA534" w14:textId="7F5423A1" w:rsidR="00B74D28" w:rsidRPr="00A42AB4" w:rsidRDefault="00B74D28" w:rsidP="00E51A94">
            <w:pPr>
              <w:tabs>
                <w:tab w:val="left" w:pos="452"/>
              </w:tabs>
              <w:spacing w:after="0"/>
              <w:rPr>
                <w:rFonts w:ascii="Calibri Light" w:hAnsi="Calibri Light"/>
                <w:sz w:val="24"/>
                <w:szCs w:val="24"/>
              </w:rPr>
            </w:pPr>
            <w:r w:rsidRPr="00A42AB4">
              <w:rPr>
                <w:rFonts w:ascii="Calibri Light" w:hAnsi="Calibri Light"/>
                <w:color w:val="auto"/>
                <w:sz w:val="24"/>
                <w:szCs w:val="24"/>
              </w:rPr>
              <w:t xml:space="preserve">Rejestracja badania na podstawie zlecenia z HIS. </w:t>
            </w:r>
            <w:r w:rsidRPr="00A42AB4">
              <w:rPr>
                <w:rFonts w:ascii="Calibri Light" w:eastAsia="Times New Roman" w:hAnsi="Calibri Light" w:cs="Times New Roman"/>
                <w:sz w:val="24"/>
                <w:szCs w:val="24"/>
              </w:rPr>
              <w:t>Rejestracja automatyczna z systemu szpitalnego bez konieczności uzupełniania danych, wskazane automatyczne nadawanie numerów badania z podziałem na grupy materiałów</w:t>
            </w:r>
            <w:r w:rsidRPr="00A42AB4">
              <w:rPr>
                <w:rFonts w:ascii="Calibri Light" w:hAnsi="Calibri Light"/>
                <w:color w:val="auto"/>
                <w:sz w:val="24"/>
                <w:szCs w:val="24"/>
              </w:rPr>
              <w:t xml:space="preserve"> </w:t>
            </w:r>
          </w:p>
        </w:tc>
        <w:tc>
          <w:tcPr>
            <w:tcW w:w="2977" w:type="dxa"/>
          </w:tcPr>
          <w:p w14:paraId="38779428" w14:textId="275FD1AF"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2B629DC4" w14:textId="77777777" w:rsidTr="009C6608">
        <w:trPr>
          <w:trHeight w:val="20"/>
        </w:trPr>
        <w:tc>
          <w:tcPr>
            <w:tcW w:w="993" w:type="dxa"/>
            <w:gridSpan w:val="2"/>
            <w:shd w:val="clear" w:color="auto" w:fill="auto"/>
          </w:tcPr>
          <w:p w14:paraId="675B3257" w14:textId="77777777"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30A71DA1" w14:textId="26550B4F" w:rsidR="00B74D28" w:rsidRPr="00A42AB4" w:rsidRDefault="00B74D28" w:rsidP="00E51A94">
            <w:pPr>
              <w:tabs>
                <w:tab w:val="left" w:pos="452"/>
              </w:tabs>
              <w:spacing w:after="0"/>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rPr>
              <w:t>Możliwość automatycznej rejestracji zleceń poprzez skaner z rozwiązaniem OCR bądź OMR</w:t>
            </w:r>
          </w:p>
        </w:tc>
        <w:tc>
          <w:tcPr>
            <w:tcW w:w="2977" w:type="dxa"/>
          </w:tcPr>
          <w:p w14:paraId="16288428" w14:textId="77777777" w:rsidR="00B74D28" w:rsidRPr="00A42AB4" w:rsidRDefault="00B74D28" w:rsidP="00B74D28">
            <w:pPr>
              <w:spacing w:after="0" w:line="240" w:lineRule="auto"/>
              <w:ind w:left="23"/>
              <w:rPr>
                <w:rFonts w:ascii="Calibri Light" w:hAnsi="Calibri Light"/>
                <w:color w:val="00B050"/>
                <w:sz w:val="24"/>
                <w:szCs w:val="24"/>
              </w:rPr>
            </w:pPr>
          </w:p>
        </w:tc>
      </w:tr>
      <w:tr w:rsidR="006F03AF" w:rsidRPr="00A42AB4" w14:paraId="691ADA14" w14:textId="77777777" w:rsidTr="009C6608">
        <w:trPr>
          <w:trHeight w:val="20"/>
        </w:trPr>
        <w:tc>
          <w:tcPr>
            <w:tcW w:w="993" w:type="dxa"/>
            <w:gridSpan w:val="2"/>
            <w:shd w:val="clear" w:color="auto" w:fill="auto"/>
          </w:tcPr>
          <w:p w14:paraId="3E138A48" w14:textId="77777777" w:rsidR="006F03AF" w:rsidRPr="00A42AB4" w:rsidRDefault="006F03AF"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413F66B5"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 xml:space="preserve">Dane wprowadzane automatycznie z kodu próbki:   </w:t>
            </w:r>
          </w:p>
          <w:p w14:paraId="38540CD7"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imię i nazwisko pacjenta</w:t>
            </w:r>
          </w:p>
          <w:p w14:paraId="0B7D5AD7"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PESEL</w:t>
            </w:r>
          </w:p>
          <w:p w14:paraId="6312AF90"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numer historii choroby</w:t>
            </w:r>
          </w:p>
          <w:p w14:paraId="5EE60FC3"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data hospitalizacji</w:t>
            </w:r>
          </w:p>
          <w:p w14:paraId="3AF78D9F"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czas pobrania badania [data, godzina]</w:t>
            </w:r>
          </w:p>
          <w:p w14:paraId="4600E82D"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czas przyjęcia badania [data, godzina]</w:t>
            </w:r>
          </w:p>
          <w:p w14:paraId="2BD7D0E7"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 xml:space="preserve">rodzaj badania (bakteriologiczne, </w:t>
            </w:r>
            <w:proofErr w:type="spellStart"/>
            <w:r w:rsidRPr="00A42AB4">
              <w:rPr>
                <w:rFonts w:ascii="Calibri Light" w:eastAsia="Times New Roman" w:hAnsi="Calibri Light" w:cs="Times New Roman"/>
                <w:color w:val="auto"/>
                <w:sz w:val="24"/>
                <w:szCs w:val="24"/>
                <w:shd w:val="clear" w:color="auto" w:fill="FFFFFF"/>
              </w:rPr>
              <w:t>mykologiczne</w:t>
            </w:r>
            <w:proofErr w:type="spellEnd"/>
            <w:r w:rsidRPr="00A42AB4">
              <w:rPr>
                <w:rFonts w:ascii="Calibri Light" w:eastAsia="Times New Roman" w:hAnsi="Calibri Light" w:cs="Times New Roman"/>
                <w:color w:val="auto"/>
                <w:sz w:val="24"/>
                <w:szCs w:val="24"/>
                <w:shd w:val="clear" w:color="auto" w:fill="FFFFFF"/>
              </w:rPr>
              <w:t>, serologiczne, genetyczne, nadzór epidemiologiczny)</w:t>
            </w:r>
          </w:p>
          <w:p w14:paraId="1175FD7F"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ośrodek zlecający badanie</w:t>
            </w:r>
          </w:p>
          <w:p w14:paraId="768AA0DD"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lastRenderedPageBreak/>
              <w:t>•</w:t>
            </w:r>
            <w:r w:rsidRPr="00A42AB4">
              <w:rPr>
                <w:rFonts w:ascii="Calibri Light" w:eastAsia="Times New Roman" w:hAnsi="Calibri Light" w:cs="Times New Roman"/>
                <w:color w:val="auto"/>
                <w:sz w:val="24"/>
                <w:szCs w:val="24"/>
                <w:shd w:val="clear" w:color="auto" w:fill="FFFFFF"/>
              </w:rPr>
              <w:tab/>
              <w:t>osoba zlecająca badanie</w:t>
            </w:r>
          </w:p>
          <w:p w14:paraId="3F4A332C"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osoba pobierająca badanie</w:t>
            </w:r>
          </w:p>
          <w:p w14:paraId="1C9A069D"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rodzaj materiału</w:t>
            </w:r>
          </w:p>
          <w:p w14:paraId="5BFC7087"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antybiotyki przyjmowane przez pacjenta</w:t>
            </w:r>
          </w:p>
          <w:p w14:paraId="0EACB79D" w14:textId="1F3F7D35" w:rsidR="006F03AF" w:rsidRPr="00A42AB4" w:rsidRDefault="00E51A94" w:rsidP="00E51A94">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rozpoznanie chorobowe</w:t>
            </w:r>
          </w:p>
        </w:tc>
        <w:tc>
          <w:tcPr>
            <w:tcW w:w="2977" w:type="dxa"/>
          </w:tcPr>
          <w:p w14:paraId="130CB224" w14:textId="77777777" w:rsidR="006F03AF" w:rsidRPr="00A42AB4" w:rsidRDefault="006F03AF" w:rsidP="00B74D28">
            <w:pPr>
              <w:spacing w:after="0" w:line="240" w:lineRule="auto"/>
              <w:ind w:left="23"/>
              <w:rPr>
                <w:rFonts w:ascii="Calibri Light" w:hAnsi="Calibri Light"/>
                <w:color w:val="00B050"/>
                <w:sz w:val="24"/>
                <w:szCs w:val="24"/>
              </w:rPr>
            </w:pPr>
          </w:p>
        </w:tc>
      </w:tr>
      <w:tr w:rsidR="00B74D28" w:rsidRPr="00A42AB4" w14:paraId="65220B0D" w14:textId="77777777" w:rsidTr="009C6608">
        <w:trPr>
          <w:trHeight w:val="20"/>
        </w:trPr>
        <w:tc>
          <w:tcPr>
            <w:tcW w:w="993" w:type="dxa"/>
            <w:gridSpan w:val="2"/>
            <w:shd w:val="clear" w:color="auto" w:fill="auto"/>
          </w:tcPr>
          <w:p w14:paraId="54CC2534" w14:textId="77777777"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36BC295D" w14:textId="48729CB6" w:rsidR="00B74D28" w:rsidRPr="00A42AB4" w:rsidRDefault="00B74D28" w:rsidP="00E51A94">
            <w:pPr>
              <w:tabs>
                <w:tab w:val="left" w:pos="452"/>
              </w:tabs>
              <w:spacing w:after="0"/>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rPr>
              <w:t xml:space="preserve">Możliwość rejestrowania zleceń </w:t>
            </w:r>
            <w:r w:rsidRPr="00A42AB4">
              <w:rPr>
                <w:rFonts w:ascii="Calibri Light" w:eastAsia="Times New Roman" w:hAnsi="Calibri Light" w:cs="Times New Roman"/>
                <w:color w:val="auto"/>
                <w:sz w:val="24"/>
                <w:szCs w:val="24"/>
              </w:rPr>
              <w:t>manualn</w:t>
            </w:r>
            <w:r w:rsidR="00FE572F" w:rsidRPr="00A42AB4">
              <w:rPr>
                <w:rFonts w:ascii="Calibri Light" w:eastAsia="Times New Roman" w:hAnsi="Calibri Light" w:cs="Times New Roman"/>
                <w:color w:val="auto"/>
                <w:sz w:val="24"/>
                <w:szCs w:val="24"/>
              </w:rPr>
              <w:t>i</w:t>
            </w:r>
            <w:r w:rsidRPr="00A42AB4">
              <w:rPr>
                <w:rFonts w:ascii="Calibri Light" w:eastAsia="Times New Roman" w:hAnsi="Calibri Light" w:cs="Times New Roman"/>
                <w:color w:val="auto"/>
                <w:sz w:val="24"/>
                <w:szCs w:val="24"/>
              </w:rPr>
              <w:t>e</w:t>
            </w:r>
            <w:r w:rsidR="00587A45" w:rsidRPr="00A42AB4">
              <w:rPr>
                <w:rFonts w:ascii="Calibri Light" w:eastAsia="Times New Roman" w:hAnsi="Calibri Light" w:cs="Times New Roman"/>
                <w:color w:val="auto"/>
                <w:sz w:val="24"/>
                <w:szCs w:val="24"/>
              </w:rPr>
              <w:t xml:space="preserve">, </w:t>
            </w:r>
            <w:r w:rsidRPr="00A42AB4">
              <w:rPr>
                <w:rFonts w:ascii="Calibri Light" w:eastAsia="Times New Roman" w:hAnsi="Calibri Light" w:cs="Times New Roman"/>
                <w:sz w:val="24"/>
                <w:szCs w:val="24"/>
              </w:rPr>
              <w:t>na podstawie kodów lub nazw badań, możliwość wyboru badania z listy</w:t>
            </w:r>
            <w:r w:rsidR="00587A45" w:rsidRPr="00A42AB4">
              <w:rPr>
                <w:rFonts w:ascii="Calibri Light" w:eastAsia="Times New Roman" w:hAnsi="Calibri Light" w:cs="Times New Roman"/>
                <w:sz w:val="24"/>
                <w:szCs w:val="24"/>
              </w:rPr>
              <w:t>,</w:t>
            </w:r>
            <w:r w:rsidRPr="00A42AB4">
              <w:rPr>
                <w:rFonts w:ascii="Calibri Light" w:eastAsia="Times New Roman" w:hAnsi="Calibri Light" w:cs="Times New Roman"/>
                <w:sz w:val="24"/>
                <w:szCs w:val="24"/>
              </w:rPr>
              <w:t xml:space="preserve"> rejestrację w trybie mieszanym (kody i nazwy badan ) z jednego pola</w:t>
            </w:r>
          </w:p>
        </w:tc>
        <w:tc>
          <w:tcPr>
            <w:tcW w:w="2977" w:type="dxa"/>
          </w:tcPr>
          <w:p w14:paraId="6B8B96B8" w14:textId="1434E45D"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212CFDB3" w14:textId="77777777" w:rsidTr="009C6608">
        <w:trPr>
          <w:trHeight w:val="20"/>
        </w:trPr>
        <w:tc>
          <w:tcPr>
            <w:tcW w:w="993" w:type="dxa"/>
            <w:gridSpan w:val="2"/>
            <w:shd w:val="clear" w:color="auto" w:fill="auto"/>
          </w:tcPr>
          <w:p w14:paraId="1E89102E" w14:textId="77777777" w:rsidR="00B74D28" w:rsidRPr="00A42AB4" w:rsidRDefault="00B74D28" w:rsidP="000C0DD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0B3E7BF9" w14:textId="0C318708" w:rsidR="00B74D28" w:rsidRPr="00A42AB4" w:rsidRDefault="00B74D28" w:rsidP="00E51A94">
            <w:pPr>
              <w:tabs>
                <w:tab w:val="left" w:pos="452"/>
              </w:tabs>
              <w:spacing w:after="0"/>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rPr>
              <w:t>System musi posiadać możliwość rejestracj</w:t>
            </w:r>
            <w:r w:rsidR="00FE572F" w:rsidRPr="00A42AB4">
              <w:rPr>
                <w:rFonts w:ascii="Calibri Light" w:eastAsia="Times New Roman" w:hAnsi="Calibri Light" w:cs="Times New Roman"/>
                <w:sz w:val="24"/>
                <w:szCs w:val="24"/>
              </w:rPr>
              <w:t>ę</w:t>
            </w:r>
            <w:r w:rsidRPr="00A42AB4">
              <w:rPr>
                <w:rFonts w:ascii="Calibri Light" w:eastAsia="Times New Roman" w:hAnsi="Calibri Light" w:cs="Times New Roman"/>
                <w:sz w:val="24"/>
                <w:szCs w:val="24"/>
              </w:rPr>
              <w:t xml:space="preserve"> </w:t>
            </w:r>
            <w:r w:rsidR="00587A45" w:rsidRPr="00A42AB4">
              <w:rPr>
                <w:rFonts w:ascii="Calibri Light" w:eastAsia="Times New Roman" w:hAnsi="Calibri Light" w:cs="Times New Roman"/>
                <w:sz w:val="24"/>
                <w:szCs w:val="24"/>
              </w:rPr>
              <w:t>kilku</w:t>
            </w:r>
            <w:r w:rsidRPr="00A42AB4">
              <w:rPr>
                <w:rFonts w:ascii="Calibri Light" w:eastAsia="Times New Roman" w:hAnsi="Calibri Light" w:cs="Times New Roman"/>
                <w:sz w:val="24"/>
                <w:szCs w:val="24"/>
              </w:rPr>
              <w:t xml:space="preserve"> badań  mikrobiologicznych na tym samym zleceniu</w:t>
            </w:r>
          </w:p>
        </w:tc>
        <w:tc>
          <w:tcPr>
            <w:tcW w:w="2977" w:type="dxa"/>
          </w:tcPr>
          <w:p w14:paraId="7726A8F7" w14:textId="77777777"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7D4351C6" w14:textId="77777777" w:rsidTr="009C6608">
        <w:trPr>
          <w:trHeight w:val="20"/>
        </w:trPr>
        <w:tc>
          <w:tcPr>
            <w:tcW w:w="993" w:type="dxa"/>
            <w:gridSpan w:val="2"/>
            <w:shd w:val="clear" w:color="auto" w:fill="auto"/>
          </w:tcPr>
          <w:p w14:paraId="4B34ADEA" w14:textId="77777777" w:rsidR="00B74D28" w:rsidRPr="00A42AB4" w:rsidRDefault="00B74D28" w:rsidP="000C0DD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369F8474" w14:textId="143A9F33" w:rsidR="00B74D28" w:rsidRPr="00A42AB4" w:rsidRDefault="00B74D28" w:rsidP="00B74D28">
            <w:pPr>
              <w:tabs>
                <w:tab w:val="left" w:pos="452"/>
              </w:tabs>
              <w:spacing w:after="0"/>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rPr>
              <w:t xml:space="preserve">System musi umożliwiać równoczesną </w:t>
            </w:r>
            <w:r w:rsidRPr="00A42AB4">
              <w:rPr>
                <w:rFonts w:ascii="Calibri Light" w:eastAsia="Times New Roman" w:hAnsi="Calibri Light" w:cs="Times New Roman"/>
                <w:color w:val="auto"/>
                <w:sz w:val="24"/>
                <w:szCs w:val="24"/>
              </w:rPr>
              <w:t>rejestracj</w:t>
            </w:r>
            <w:r w:rsidR="00A25B46" w:rsidRPr="00A42AB4">
              <w:rPr>
                <w:rFonts w:ascii="Calibri Light" w:eastAsia="Times New Roman" w:hAnsi="Calibri Light" w:cs="Times New Roman"/>
                <w:color w:val="auto"/>
                <w:sz w:val="24"/>
                <w:szCs w:val="24"/>
              </w:rPr>
              <w:t>ę</w:t>
            </w:r>
            <w:r w:rsidRPr="00A42AB4">
              <w:rPr>
                <w:rFonts w:ascii="Calibri Light" w:eastAsia="Times New Roman" w:hAnsi="Calibri Light" w:cs="Times New Roman"/>
                <w:color w:val="auto"/>
                <w:sz w:val="24"/>
                <w:szCs w:val="24"/>
              </w:rPr>
              <w:t xml:space="preserve"> na wielu komputerach</w:t>
            </w:r>
          </w:p>
          <w:p w14:paraId="3F00B469" w14:textId="77777777" w:rsidR="00B74D28" w:rsidRPr="00A42AB4" w:rsidRDefault="00B74D28" w:rsidP="00B74D28">
            <w:pPr>
              <w:tabs>
                <w:tab w:val="left" w:pos="452"/>
              </w:tabs>
              <w:spacing w:after="0"/>
              <w:ind w:left="567"/>
              <w:rPr>
                <w:rFonts w:ascii="Calibri Light" w:hAnsi="Calibri Light"/>
                <w:color w:val="auto"/>
                <w:sz w:val="24"/>
                <w:szCs w:val="24"/>
              </w:rPr>
            </w:pPr>
          </w:p>
        </w:tc>
        <w:tc>
          <w:tcPr>
            <w:tcW w:w="2977" w:type="dxa"/>
          </w:tcPr>
          <w:p w14:paraId="19160826" w14:textId="77777777"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39C7C983" w14:textId="77777777" w:rsidTr="009C6608">
        <w:trPr>
          <w:trHeight w:val="20"/>
        </w:trPr>
        <w:tc>
          <w:tcPr>
            <w:tcW w:w="993" w:type="dxa"/>
            <w:gridSpan w:val="2"/>
            <w:shd w:val="clear" w:color="auto" w:fill="auto"/>
          </w:tcPr>
          <w:p w14:paraId="6F9DAC66" w14:textId="77777777" w:rsidR="00B74D28" w:rsidRPr="00A42AB4" w:rsidRDefault="00B74D28" w:rsidP="000C0DD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2139C0AF" w14:textId="1FA13D51" w:rsidR="00B74D28" w:rsidRPr="00A42AB4" w:rsidRDefault="00B74D28" w:rsidP="00B74D28">
            <w:pPr>
              <w:tabs>
                <w:tab w:val="left" w:pos="452"/>
              </w:tabs>
              <w:spacing w:after="0"/>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 xml:space="preserve">Możliwość </w:t>
            </w:r>
            <w:proofErr w:type="spellStart"/>
            <w:r w:rsidRPr="00A42AB4">
              <w:rPr>
                <w:rFonts w:ascii="Calibri Light" w:eastAsia="Times New Roman" w:hAnsi="Calibri Light" w:cs="Times New Roman"/>
                <w:sz w:val="24"/>
                <w:szCs w:val="24"/>
                <w:shd w:val="clear" w:color="auto" w:fill="FFFFFF"/>
              </w:rPr>
              <w:t>dorejestrowywania</w:t>
            </w:r>
            <w:proofErr w:type="spellEnd"/>
            <w:r w:rsidRPr="00A42AB4">
              <w:rPr>
                <w:rFonts w:ascii="Calibri Light" w:eastAsia="Times New Roman" w:hAnsi="Calibri Light" w:cs="Times New Roman"/>
                <w:sz w:val="24"/>
                <w:szCs w:val="24"/>
                <w:shd w:val="clear" w:color="auto" w:fill="FFFFFF"/>
              </w:rPr>
              <w:t xml:space="preserve"> badania do istniejącego zle</w:t>
            </w:r>
            <w:r w:rsidRPr="00A42AB4">
              <w:rPr>
                <w:rFonts w:ascii="Calibri Light" w:eastAsia="Times New Roman" w:hAnsi="Calibri Light" w:cs="Times New Roman"/>
                <w:sz w:val="24"/>
                <w:szCs w:val="24"/>
                <w:shd w:val="clear" w:color="auto" w:fill="FFFFFF"/>
              </w:rPr>
              <w:softHyphen/>
              <w:t>cenia, bez konieczności ponownego rejestrowania danych administracyjnych</w:t>
            </w:r>
          </w:p>
          <w:p w14:paraId="0EEBAF75" w14:textId="77777777" w:rsidR="00B74D28" w:rsidRPr="00A42AB4" w:rsidRDefault="00B74D28" w:rsidP="00B74D28">
            <w:pPr>
              <w:tabs>
                <w:tab w:val="left" w:pos="452"/>
              </w:tabs>
              <w:spacing w:after="0"/>
              <w:ind w:left="567"/>
              <w:rPr>
                <w:rFonts w:ascii="Calibri Light" w:hAnsi="Calibri Light"/>
                <w:color w:val="auto"/>
                <w:sz w:val="24"/>
                <w:szCs w:val="24"/>
              </w:rPr>
            </w:pPr>
          </w:p>
        </w:tc>
        <w:tc>
          <w:tcPr>
            <w:tcW w:w="2977" w:type="dxa"/>
          </w:tcPr>
          <w:p w14:paraId="02B6CC49" w14:textId="77777777"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217BA3D6" w14:textId="77777777" w:rsidTr="009C6608">
        <w:trPr>
          <w:trHeight w:val="20"/>
        </w:trPr>
        <w:tc>
          <w:tcPr>
            <w:tcW w:w="993" w:type="dxa"/>
            <w:gridSpan w:val="2"/>
            <w:shd w:val="clear" w:color="auto" w:fill="auto"/>
          </w:tcPr>
          <w:p w14:paraId="1A437B2E" w14:textId="77777777" w:rsidR="00B74D28" w:rsidRPr="00A42AB4" w:rsidRDefault="00B74D28" w:rsidP="000C0DD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3E53D41F" w14:textId="25250266" w:rsidR="00B74D28" w:rsidRPr="00A42AB4" w:rsidRDefault="00B74D28" w:rsidP="00B74D28">
            <w:pPr>
              <w:tabs>
                <w:tab w:val="left" w:pos="452"/>
              </w:tabs>
              <w:spacing w:after="0"/>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 xml:space="preserve">Rejestracja z automatycznym doborem zdefiniowanych podłoży hodowlanych i wstępnych procedur dla zleconego typu badania. Możliwość manualnego opcjonalnego wyboru lub dodania podłoża. </w:t>
            </w:r>
          </w:p>
          <w:p w14:paraId="29D95773" w14:textId="77777777" w:rsidR="00B74D28" w:rsidRPr="00A42AB4" w:rsidRDefault="00B74D28" w:rsidP="00B74D28">
            <w:pPr>
              <w:tabs>
                <w:tab w:val="left" w:pos="452"/>
              </w:tabs>
              <w:spacing w:after="0"/>
              <w:ind w:left="567"/>
              <w:rPr>
                <w:rFonts w:ascii="Calibri Light" w:hAnsi="Calibri Light"/>
                <w:color w:val="auto"/>
                <w:sz w:val="24"/>
                <w:szCs w:val="24"/>
              </w:rPr>
            </w:pPr>
          </w:p>
        </w:tc>
        <w:tc>
          <w:tcPr>
            <w:tcW w:w="2977" w:type="dxa"/>
          </w:tcPr>
          <w:p w14:paraId="11FC920C" w14:textId="77777777"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27DAEA47" w14:textId="77777777" w:rsidTr="009C6608">
        <w:trPr>
          <w:trHeight w:val="20"/>
        </w:trPr>
        <w:tc>
          <w:tcPr>
            <w:tcW w:w="993" w:type="dxa"/>
            <w:gridSpan w:val="2"/>
            <w:shd w:val="clear" w:color="auto" w:fill="auto"/>
          </w:tcPr>
          <w:p w14:paraId="5C68DD73" w14:textId="77777777" w:rsidR="00B74D28" w:rsidRPr="00A42AB4" w:rsidRDefault="00B74D28" w:rsidP="000C0DD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6721FDD9" w14:textId="77777777" w:rsidR="00B74D28" w:rsidRPr="00A42AB4" w:rsidRDefault="00B74D28" w:rsidP="00B74D28">
            <w:pPr>
              <w:pBdr>
                <w:top w:val="none" w:sz="0" w:space="0" w:color="auto"/>
                <w:left w:val="none" w:sz="0" w:space="0" w:color="auto"/>
                <w:bottom w:val="none" w:sz="0" w:space="0" w:color="auto"/>
                <w:right w:val="none" w:sz="0" w:space="0" w:color="auto"/>
                <w:between w:val="none" w:sz="0" w:space="0" w:color="auto"/>
                <w:bar w:val="none" w:sz="0" w:color="auto"/>
              </w:pBdr>
              <w:tabs>
                <w:tab w:val="left" w:pos="805"/>
              </w:tabs>
              <w:suppressAutoHyphens/>
              <w:spacing w:after="0" w:line="240" w:lineRule="auto"/>
              <w:ind w:right="4"/>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System musi umożliwiać wprowadzenie dla każdego badania: daty i godziny pobrania, daty i godziny przyjęcia materiału do laboratorium</w:t>
            </w:r>
          </w:p>
          <w:p w14:paraId="3E0468A8" w14:textId="77777777" w:rsidR="00B74D28" w:rsidRPr="00A42AB4" w:rsidRDefault="00B74D28" w:rsidP="00B74D28">
            <w:pPr>
              <w:tabs>
                <w:tab w:val="left" w:pos="452"/>
              </w:tabs>
              <w:spacing w:after="0"/>
              <w:ind w:left="567"/>
              <w:rPr>
                <w:rFonts w:ascii="Calibri Light" w:hAnsi="Calibri Light"/>
                <w:color w:val="auto"/>
                <w:sz w:val="24"/>
                <w:szCs w:val="24"/>
              </w:rPr>
            </w:pPr>
          </w:p>
        </w:tc>
        <w:tc>
          <w:tcPr>
            <w:tcW w:w="2977" w:type="dxa"/>
          </w:tcPr>
          <w:p w14:paraId="4A2FD3BE" w14:textId="77777777"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08C55F88" w14:textId="77777777" w:rsidTr="009C6608">
        <w:trPr>
          <w:trHeight w:val="20"/>
        </w:trPr>
        <w:tc>
          <w:tcPr>
            <w:tcW w:w="993" w:type="dxa"/>
            <w:gridSpan w:val="2"/>
            <w:shd w:val="clear" w:color="auto" w:fill="auto"/>
          </w:tcPr>
          <w:p w14:paraId="44133A5F" w14:textId="77777777" w:rsidR="00B74D28" w:rsidRPr="00A42AB4" w:rsidRDefault="00B74D28" w:rsidP="000C0DD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0D4A696C" w14:textId="77777777" w:rsidR="00B74D28" w:rsidRPr="00A42AB4" w:rsidRDefault="00B74D28" w:rsidP="00B74D28">
            <w:pPr>
              <w:pBdr>
                <w:top w:val="none" w:sz="0" w:space="0" w:color="auto"/>
                <w:left w:val="none" w:sz="0" w:space="0" w:color="auto"/>
                <w:bottom w:val="none" w:sz="0" w:space="0" w:color="auto"/>
                <w:right w:val="none" w:sz="0" w:space="0" w:color="auto"/>
                <w:between w:val="none" w:sz="0" w:space="0" w:color="auto"/>
                <w:bar w:val="none" w:sz="0" w:color="auto"/>
              </w:pBdr>
              <w:tabs>
                <w:tab w:val="left" w:pos="805"/>
              </w:tabs>
              <w:suppressAutoHyphens/>
              <w:spacing w:after="0" w:line="240" w:lineRule="auto"/>
              <w:ind w:right="4"/>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Dokumentacja materiału z wykorzystaniem rozbudowywalnego przez użytkow</w:t>
            </w:r>
            <w:r w:rsidRPr="00A42AB4">
              <w:rPr>
                <w:rFonts w:ascii="Calibri Light" w:eastAsia="Times New Roman" w:hAnsi="Calibri Light" w:cs="Times New Roman"/>
                <w:sz w:val="24"/>
                <w:szCs w:val="24"/>
                <w:shd w:val="clear" w:color="auto" w:fill="FFFFFF"/>
              </w:rPr>
              <w:softHyphen/>
              <w:t xml:space="preserve">nika słownika materiałów, możliwość dodania przez Laboratorium informacji dodatkowych do opisu </w:t>
            </w:r>
          </w:p>
          <w:p w14:paraId="30B33610" w14:textId="77777777" w:rsidR="00B74D28" w:rsidRPr="00A42AB4" w:rsidRDefault="00B74D28" w:rsidP="00B74D28">
            <w:pPr>
              <w:tabs>
                <w:tab w:val="left" w:pos="452"/>
              </w:tabs>
              <w:spacing w:after="0"/>
              <w:ind w:left="567"/>
              <w:rPr>
                <w:rFonts w:ascii="Calibri Light" w:hAnsi="Calibri Light"/>
                <w:color w:val="auto"/>
                <w:sz w:val="24"/>
                <w:szCs w:val="24"/>
              </w:rPr>
            </w:pPr>
          </w:p>
        </w:tc>
        <w:tc>
          <w:tcPr>
            <w:tcW w:w="2977" w:type="dxa"/>
          </w:tcPr>
          <w:p w14:paraId="662DDEB3" w14:textId="77777777"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010BA3A0" w14:textId="77777777" w:rsidTr="009C6608">
        <w:trPr>
          <w:trHeight w:val="20"/>
        </w:trPr>
        <w:tc>
          <w:tcPr>
            <w:tcW w:w="993" w:type="dxa"/>
            <w:gridSpan w:val="2"/>
            <w:shd w:val="clear" w:color="auto" w:fill="auto"/>
          </w:tcPr>
          <w:p w14:paraId="28B2754D" w14:textId="77777777" w:rsidR="00B74D28" w:rsidRPr="00A42AB4" w:rsidRDefault="00B74D28" w:rsidP="000C0DD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614ADFB7" w14:textId="1A706853" w:rsidR="00B74D28" w:rsidRPr="00A42AB4" w:rsidRDefault="00B74D28" w:rsidP="00FE572F">
            <w:pPr>
              <w:pBdr>
                <w:top w:val="none" w:sz="0" w:space="0" w:color="auto"/>
                <w:left w:val="none" w:sz="0" w:space="0" w:color="auto"/>
                <w:bottom w:val="none" w:sz="0" w:space="0" w:color="auto"/>
                <w:right w:val="none" w:sz="0" w:space="0" w:color="auto"/>
                <w:between w:val="none" w:sz="0" w:space="0" w:color="auto"/>
                <w:bar w:val="none" w:sz="0" w:color="auto"/>
              </w:pBdr>
              <w:tabs>
                <w:tab w:val="left" w:pos="805"/>
              </w:tabs>
              <w:suppressAutoHyphens/>
              <w:spacing w:after="0" w:line="240" w:lineRule="auto"/>
              <w:ind w:right="4"/>
              <w:rPr>
                <w:rFonts w:ascii="Calibri Light" w:hAnsi="Calibri Light"/>
                <w:color w:val="auto"/>
                <w:sz w:val="24"/>
                <w:szCs w:val="24"/>
              </w:rPr>
            </w:pPr>
            <w:r w:rsidRPr="00A42AB4">
              <w:rPr>
                <w:rFonts w:ascii="Calibri Light" w:eastAsia="Times New Roman" w:hAnsi="Calibri Light" w:cs="Times New Roman"/>
                <w:sz w:val="24"/>
                <w:szCs w:val="24"/>
              </w:rPr>
              <w:t>Możliwość dołącze</w:t>
            </w:r>
            <w:r w:rsidRPr="00A42AB4">
              <w:rPr>
                <w:rFonts w:ascii="Calibri Light" w:eastAsia="Times New Roman" w:hAnsi="Calibri Light" w:cs="Times New Roman"/>
                <w:color w:val="auto"/>
                <w:sz w:val="24"/>
                <w:szCs w:val="24"/>
              </w:rPr>
              <w:t>ni</w:t>
            </w:r>
            <w:r w:rsidR="00FE572F" w:rsidRPr="00A42AB4">
              <w:rPr>
                <w:rFonts w:ascii="Calibri Light" w:eastAsia="Times New Roman" w:hAnsi="Calibri Light" w:cs="Times New Roman"/>
                <w:color w:val="auto"/>
                <w:sz w:val="24"/>
                <w:szCs w:val="24"/>
              </w:rPr>
              <w:t xml:space="preserve">a  </w:t>
            </w:r>
            <w:r w:rsidRPr="00A42AB4">
              <w:rPr>
                <w:rFonts w:ascii="Calibri Light" w:eastAsia="Times New Roman" w:hAnsi="Calibri Light" w:cs="Times New Roman"/>
                <w:sz w:val="24"/>
                <w:szCs w:val="24"/>
              </w:rPr>
              <w:t>w czasie rejestracji komentarzy lub uwag do badania lub materiału</w:t>
            </w:r>
            <w:r w:rsidR="00FE572F" w:rsidRPr="00A42AB4">
              <w:rPr>
                <w:rFonts w:ascii="Calibri Light" w:eastAsia="Times New Roman" w:hAnsi="Calibri Light" w:cs="Times New Roman"/>
                <w:sz w:val="24"/>
                <w:szCs w:val="24"/>
              </w:rPr>
              <w:t xml:space="preserve">. </w:t>
            </w:r>
            <w:r w:rsidRPr="00A42AB4">
              <w:rPr>
                <w:rFonts w:ascii="Calibri Light" w:eastAsia="Times New Roman" w:hAnsi="Calibri Light" w:cs="Times New Roman"/>
                <w:sz w:val="24"/>
                <w:szCs w:val="24"/>
                <w:shd w:val="clear" w:color="auto" w:fill="FFFFFF"/>
              </w:rPr>
              <w:t xml:space="preserve"> Możliwość rejestrowania danych z wywiadu (przyjmowane leki, zastosowane i planowane leczenie, rozpoznanie). </w:t>
            </w:r>
          </w:p>
        </w:tc>
        <w:tc>
          <w:tcPr>
            <w:tcW w:w="2977" w:type="dxa"/>
          </w:tcPr>
          <w:p w14:paraId="10755A08" w14:textId="77777777"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01AA8902" w14:textId="77777777" w:rsidTr="009C6608">
        <w:trPr>
          <w:trHeight w:val="20"/>
        </w:trPr>
        <w:tc>
          <w:tcPr>
            <w:tcW w:w="993" w:type="dxa"/>
            <w:gridSpan w:val="2"/>
            <w:shd w:val="clear" w:color="auto" w:fill="auto"/>
          </w:tcPr>
          <w:p w14:paraId="1D26B8BB" w14:textId="77777777" w:rsidR="00B74D28" w:rsidRPr="00A42AB4" w:rsidRDefault="00B74D28" w:rsidP="000C0DD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71899886" w14:textId="25BBBF32" w:rsidR="00B74D28" w:rsidRPr="00A42AB4" w:rsidRDefault="00B74D28" w:rsidP="00B74D28">
            <w:pPr>
              <w:tabs>
                <w:tab w:val="left" w:pos="452"/>
              </w:tabs>
              <w:spacing w:after="0"/>
              <w:rPr>
                <w:rFonts w:ascii="Calibri Light" w:hAnsi="Calibri Light"/>
                <w:color w:val="auto"/>
                <w:sz w:val="24"/>
                <w:szCs w:val="24"/>
              </w:rPr>
            </w:pPr>
            <w:r w:rsidRPr="00A42AB4">
              <w:rPr>
                <w:rFonts w:ascii="Calibri Light" w:eastAsia="Times New Roman" w:hAnsi="Calibri Light" w:cs="Times New Roman"/>
                <w:sz w:val="24"/>
                <w:szCs w:val="24"/>
              </w:rPr>
              <w:t>System musi umożliwiać znakowanie przekazywanego materiału kodami paskowymi (</w:t>
            </w:r>
            <w:r w:rsidR="00963F2E" w:rsidRPr="00A42AB4">
              <w:rPr>
                <w:rFonts w:ascii="Calibri Light" w:eastAsia="Times New Roman" w:hAnsi="Calibri Light" w:cs="Times New Roman"/>
                <w:sz w:val="24"/>
                <w:szCs w:val="24"/>
              </w:rPr>
              <w:t xml:space="preserve">możliwość </w:t>
            </w:r>
            <w:r w:rsidRPr="00A42AB4">
              <w:rPr>
                <w:rFonts w:ascii="Calibri Light" w:eastAsia="Times New Roman" w:hAnsi="Calibri Light" w:cs="Times New Roman"/>
                <w:sz w:val="24"/>
                <w:szCs w:val="24"/>
              </w:rPr>
              <w:t>„oklejani</w:t>
            </w:r>
            <w:r w:rsidR="00963F2E" w:rsidRPr="00A42AB4">
              <w:rPr>
                <w:rFonts w:ascii="Calibri Light" w:eastAsia="Times New Roman" w:hAnsi="Calibri Light" w:cs="Times New Roman"/>
                <w:sz w:val="24"/>
                <w:szCs w:val="24"/>
              </w:rPr>
              <w:t>a</w:t>
            </w:r>
            <w:r w:rsidRPr="00A42AB4">
              <w:rPr>
                <w:rFonts w:ascii="Calibri Light" w:eastAsia="Times New Roman" w:hAnsi="Calibri Light" w:cs="Times New Roman"/>
                <w:sz w:val="24"/>
                <w:szCs w:val="24"/>
              </w:rPr>
              <w:t>” w punktach pobrań) nie wymagający drukarek tych kodów w punktach pobrań</w:t>
            </w:r>
          </w:p>
        </w:tc>
        <w:tc>
          <w:tcPr>
            <w:tcW w:w="2977" w:type="dxa"/>
          </w:tcPr>
          <w:p w14:paraId="46AD4E88" w14:textId="2EA2A4D3" w:rsidR="00B74D28" w:rsidRPr="00A42AB4" w:rsidRDefault="00B74D28" w:rsidP="000C0DD8">
            <w:pPr>
              <w:spacing w:after="0" w:line="240" w:lineRule="auto"/>
              <w:ind w:left="23"/>
              <w:rPr>
                <w:rFonts w:ascii="Calibri Light" w:hAnsi="Calibri Light"/>
                <w:color w:val="00B050"/>
                <w:sz w:val="24"/>
                <w:szCs w:val="24"/>
              </w:rPr>
            </w:pPr>
          </w:p>
        </w:tc>
      </w:tr>
      <w:tr w:rsidR="00B74D28" w:rsidRPr="00A42AB4" w14:paraId="3658A843" w14:textId="77777777" w:rsidTr="009C6608">
        <w:trPr>
          <w:trHeight w:val="20"/>
        </w:trPr>
        <w:tc>
          <w:tcPr>
            <w:tcW w:w="993" w:type="dxa"/>
            <w:gridSpan w:val="2"/>
            <w:shd w:val="clear" w:color="auto" w:fill="auto"/>
          </w:tcPr>
          <w:p w14:paraId="76BACDD3" w14:textId="77777777"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60B955AB" w14:textId="4B9D881F" w:rsidR="00B74D28" w:rsidRPr="00A42AB4" w:rsidRDefault="00B74D28" w:rsidP="00B74D28">
            <w:pPr>
              <w:spacing w:after="0" w:line="240" w:lineRule="auto"/>
              <w:rPr>
                <w:rFonts w:ascii="Calibri Light" w:hAnsi="Calibri Light"/>
                <w:color w:val="auto"/>
                <w:sz w:val="24"/>
                <w:szCs w:val="24"/>
              </w:rPr>
            </w:pPr>
            <w:r w:rsidRPr="00A42AB4">
              <w:rPr>
                <w:rFonts w:ascii="Calibri Light" w:eastAsia="Times New Roman" w:hAnsi="Calibri Light" w:cs="Times New Roman"/>
                <w:sz w:val="24"/>
                <w:szCs w:val="24"/>
              </w:rPr>
              <w:t>System musi umożliwiać z</w:t>
            </w:r>
            <w:r w:rsidRPr="00A42AB4">
              <w:rPr>
                <w:rFonts w:ascii="Calibri Light" w:hAnsi="Calibri Light"/>
                <w:color w:val="auto"/>
                <w:sz w:val="24"/>
                <w:szCs w:val="24"/>
              </w:rPr>
              <w:t xml:space="preserve">apisywanie błędów </w:t>
            </w:r>
            <w:proofErr w:type="spellStart"/>
            <w:r w:rsidRPr="00A42AB4">
              <w:rPr>
                <w:rFonts w:ascii="Calibri Light" w:hAnsi="Calibri Light"/>
                <w:color w:val="auto"/>
                <w:sz w:val="24"/>
                <w:szCs w:val="24"/>
              </w:rPr>
              <w:t>przedlaboratoryjnych</w:t>
            </w:r>
            <w:proofErr w:type="spellEnd"/>
            <w:r w:rsidRPr="00A42AB4">
              <w:rPr>
                <w:rFonts w:ascii="Calibri Light" w:hAnsi="Calibri Light"/>
                <w:color w:val="auto"/>
                <w:sz w:val="24"/>
                <w:szCs w:val="24"/>
              </w:rPr>
              <w:t xml:space="preserve"> do zlecenia z późniejszą ich statystyką ilościową i lista błędów ( zapisywanie błędów musi udostępniać dodatkowo moduł walidacji i komunikacji z aparatem),  wizualizacja zarejestrowanego błędu</w:t>
            </w:r>
          </w:p>
          <w:p w14:paraId="03B0A4F9" w14:textId="13659058" w:rsidR="001A7183" w:rsidRPr="00A42AB4" w:rsidRDefault="00B74D28" w:rsidP="00B74D28">
            <w:pPr>
              <w:tabs>
                <w:tab w:val="left" w:pos="452"/>
              </w:tabs>
              <w:spacing w:after="0"/>
              <w:rPr>
                <w:rFonts w:ascii="Calibri Light" w:hAnsi="Calibri Light"/>
                <w:color w:val="auto"/>
                <w:sz w:val="24"/>
                <w:szCs w:val="24"/>
              </w:rPr>
            </w:pPr>
            <w:r w:rsidRPr="00A42AB4">
              <w:rPr>
                <w:rFonts w:ascii="Calibri Light" w:hAnsi="Calibri Light"/>
                <w:color w:val="auto"/>
                <w:sz w:val="24"/>
                <w:szCs w:val="24"/>
              </w:rPr>
              <w:t>System zapewnia</w:t>
            </w:r>
            <w:r w:rsidR="001A7183" w:rsidRPr="00A42AB4">
              <w:rPr>
                <w:rFonts w:ascii="Calibri Light" w:hAnsi="Calibri Light"/>
                <w:color w:val="auto"/>
                <w:sz w:val="24"/>
                <w:szCs w:val="24"/>
              </w:rPr>
              <w:t xml:space="preserve"> raportowanie:</w:t>
            </w:r>
          </w:p>
          <w:p w14:paraId="49CCAF2C" w14:textId="70A75532" w:rsidR="00B74D28" w:rsidRPr="00A42AB4" w:rsidRDefault="00B74D28" w:rsidP="00B74D28">
            <w:pPr>
              <w:tabs>
                <w:tab w:val="left" w:pos="452"/>
              </w:tabs>
              <w:spacing w:after="0"/>
              <w:rPr>
                <w:rFonts w:ascii="Calibri Light" w:hAnsi="Calibri Light"/>
                <w:color w:val="auto"/>
                <w:sz w:val="24"/>
                <w:szCs w:val="24"/>
              </w:rPr>
            </w:pPr>
            <w:r w:rsidRPr="00A42AB4">
              <w:rPr>
                <w:rFonts w:ascii="Calibri Light" w:hAnsi="Calibri Light"/>
                <w:color w:val="auto"/>
                <w:sz w:val="24"/>
                <w:szCs w:val="24"/>
              </w:rPr>
              <w:t xml:space="preserve"> </w:t>
            </w:r>
            <w:r w:rsidR="001A7183" w:rsidRPr="00A42AB4">
              <w:rPr>
                <w:rFonts w:ascii="Calibri Light" w:hAnsi="Calibri Light"/>
                <w:color w:val="auto"/>
                <w:sz w:val="24"/>
                <w:szCs w:val="24"/>
              </w:rPr>
              <w:t xml:space="preserve">- </w:t>
            </w:r>
            <w:r w:rsidRPr="00A42AB4">
              <w:rPr>
                <w:rFonts w:ascii="Calibri Light" w:hAnsi="Calibri Light"/>
                <w:color w:val="auto"/>
                <w:sz w:val="24"/>
                <w:szCs w:val="24"/>
              </w:rPr>
              <w:t>odrzuconych badań/zleceń</w:t>
            </w:r>
          </w:p>
          <w:p w14:paraId="30C874A0" w14:textId="77777777" w:rsidR="001A7183" w:rsidRPr="00A42AB4" w:rsidRDefault="001A7183" w:rsidP="00B74D28">
            <w:pPr>
              <w:tabs>
                <w:tab w:val="left" w:pos="452"/>
              </w:tabs>
              <w:spacing w:after="0"/>
              <w:rPr>
                <w:rFonts w:ascii="Calibri Light" w:hAnsi="Calibri Light"/>
                <w:color w:val="auto"/>
                <w:sz w:val="24"/>
                <w:szCs w:val="24"/>
              </w:rPr>
            </w:pPr>
            <w:r w:rsidRPr="00A42AB4">
              <w:rPr>
                <w:rFonts w:ascii="Calibri Light" w:hAnsi="Calibri Light"/>
                <w:color w:val="auto"/>
                <w:sz w:val="24"/>
                <w:szCs w:val="24"/>
              </w:rPr>
              <w:t>- zidentyfikowanych błędów przy przyjęciu materiału z rozbiciem na rodzaj materiału, ośrodek zlecający, osobę zlecającą, osobę pobierającą, pacjenta</w:t>
            </w:r>
          </w:p>
          <w:p w14:paraId="57E083FA" w14:textId="77777777" w:rsidR="00CF511D" w:rsidRPr="00A42AB4" w:rsidRDefault="00963F2E" w:rsidP="00CF511D">
            <w:pPr>
              <w:tabs>
                <w:tab w:val="left" w:pos="452"/>
              </w:tabs>
              <w:spacing w:after="0"/>
              <w:rPr>
                <w:rFonts w:ascii="Calibri Light" w:hAnsi="Calibri Light"/>
                <w:color w:val="auto"/>
                <w:sz w:val="24"/>
                <w:szCs w:val="24"/>
                <w:shd w:val="clear" w:color="auto" w:fill="FFFFFF"/>
              </w:rPr>
            </w:pPr>
            <w:r w:rsidRPr="00A42AB4">
              <w:rPr>
                <w:rFonts w:ascii="Calibri Light" w:hAnsi="Calibri Light"/>
                <w:color w:val="auto"/>
                <w:sz w:val="24"/>
                <w:szCs w:val="24"/>
                <w:shd w:val="clear" w:color="auto" w:fill="FFFFFF"/>
              </w:rPr>
              <w:t>- możliwość zapisu systemowego z weryfikacji zle</w:t>
            </w:r>
            <w:r w:rsidRPr="00A42AB4">
              <w:rPr>
                <w:rFonts w:ascii="Calibri Light" w:hAnsi="Calibri Light"/>
                <w:color w:val="auto"/>
                <w:sz w:val="24"/>
                <w:szCs w:val="24"/>
                <w:shd w:val="clear" w:color="auto" w:fill="FFFFFF"/>
              </w:rPr>
              <w:softHyphen/>
              <w:t xml:space="preserve">cenia lub materiału </w:t>
            </w:r>
          </w:p>
          <w:p w14:paraId="77770BDD" w14:textId="2941AEED" w:rsidR="00963F2E" w:rsidRPr="00A42AB4" w:rsidRDefault="00963F2E" w:rsidP="00CF511D">
            <w:pPr>
              <w:tabs>
                <w:tab w:val="left" w:pos="452"/>
              </w:tabs>
              <w:spacing w:after="0"/>
              <w:rPr>
                <w:rFonts w:ascii="Calibri Light" w:hAnsi="Calibri Light"/>
                <w:color w:val="auto"/>
                <w:sz w:val="24"/>
                <w:szCs w:val="24"/>
              </w:rPr>
            </w:pPr>
            <w:r w:rsidRPr="00A42AB4">
              <w:rPr>
                <w:rFonts w:ascii="Calibri Light" w:hAnsi="Calibri Light"/>
                <w:color w:val="auto"/>
                <w:sz w:val="24"/>
                <w:szCs w:val="24"/>
                <w:shd w:val="clear" w:color="auto" w:fill="FFFFFF"/>
              </w:rPr>
              <w:t xml:space="preserve">- </w:t>
            </w:r>
            <w:r w:rsidRPr="00A42AB4">
              <w:rPr>
                <w:rFonts w:ascii="Calibri Light" w:hAnsi="Calibri Light"/>
                <w:sz w:val="24"/>
                <w:szCs w:val="24"/>
                <w:shd w:val="clear" w:color="auto" w:fill="FFFFFF"/>
              </w:rPr>
              <w:t>m</w:t>
            </w:r>
            <w:r w:rsidRPr="00A42AB4">
              <w:rPr>
                <w:rFonts w:ascii="Calibri Light" w:eastAsia="Times New Roman" w:hAnsi="Calibri Light" w:cs="Times New Roman"/>
                <w:sz w:val="24"/>
                <w:szCs w:val="24"/>
              </w:rPr>
              <w:t>ożliwość nieprzyjęcia i odesłania zlecenia z komentarzem.</w:t>
            </w:r>
          </w:p>
        </w:tc>
        <w:tc>
          <w:tcPr>
            <w:tcW w:w="2977" w:type="dxa"/>
          </w:tcPr>
          <w:p w14:paraId="2D0F1300" w14:textId="21017287"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463F829A" w14:textId="77777777" w:rsidTr="009C6608">
        <w:trPr>
          <w:trHeight w:val="20"/>
        </w:trPr>
        <w:tc>
          <w:tcPr>
            <w:tcW w:w="993" w:type="dxa"/>
            <w:gridSpan w:val="2"/>
            <w:shd w:val="clear" w:color="auto" w:fill="auto"/>
          </w:tcPr>
          <w:p w14:paraId="01A5FE1F" w14:textId="2AB5996F"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5812948C" w14:textId="3922CF3B" w:rsidR="00B74D28" w:rsidRPr="00A42AB4" w:rsidRDefault="00B74D28" w:rsidP="00B74D28">
            <w:pPr>
              <w:spacing w:after="0" w:line="240" w:lineRule="auto"/>
              <w:ind w:left="23"/>
              <w:rPr>
                <w:rFonts w:ascii="Calibri Light" w:hAnsi="Calibri Light"/>
                <w:sz w:val="24"/>
                <w:szCs w:val="24"/>
              </w:rPr>
            </w:pPr>
            <w:r w:rsidRPr="00A42AB4">
              <w:rPr>
                <w:rFonts w:ascii="Calibri Light" w:eastAsia="Times New Roman" w:hAnsi="Calibri Light" w:cs="Times New Roman"/>
                <w:sz w:val="24"/>
                <w:szCs w:val="24"/>
              </w:rPr>
              <w:t>System musi umożliwiać globalną zmianę dat godzin przyjęcia oraz pobrania dla wszystkich zarejestrowanych badań</w:t>
            </w:r>
          </w:p>
        </w:tc>
        <w:tc>
          <w:tcPr>
            <w:tcW w:w="2977" w:type="dxa"/>
          </w:tcPr>
          <w:p w14:paraId="5BD99BEC" w14:textId="4F935FC9"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28944505" w14:textId="77777777" w:rsidTr="009C6608">
        <w:trPr>
          <w:trHeight w:val="20"/>
        </w:trPr>
        <w:tc>
          <w:tcPr>
            <w:tcW w:w="993" w:type="dxa"/>
            <w:gridSpan w:val="2"/>
            <w:shd w:val="clear" w:color="auto" w:fill="auto"/>
          </w:tcPr>
          <w:p w14:paraId="26F9AFFF" w14:textId="77777777"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53E18ECB" w14:textId="778846BF" w:rsidR="00B74D28" w:rsidRPr="00A42AB4" w:rsidRDefault="00B74D28" w:rsidP="00B74D28">
            <w:pPr>
              <w:spacing w:after="0" w:line="240" w:lineRule="auto"/>
              <w:ind w:left="23"/>
              <w:rPr>
                <w:rFonts w:ascii="Calibri Light" w:hAnsi="Calibri Light"/>
                <w:sz w:val="24"/>
                <w:szCs w:val="24"/>
              </w:rPr>
            </w:pPr>
            <w:r w:rsidRPr="00A42AB4">
              <w:rPr>
                <w:rFonts w:ascii="Calibri Light" w:eastAsia="Times New Roman" w:hAnsi="Calibri Light" w:cs="Times New Roman"/>
                <w:sz w:val="24"/>
                <w:szCs w:val="24"/>
              </w:rPr>
              <w:t>Rejestracja "serią" grupy zleceń od tego samego zleceni</w:t>
            </w:r>
            <w:r w:rsidR="00E51A94" w:rsidRPr="00A42AB4">
              <w:rPr>
                <w:rFonts w:ascii="Calibri Light" w:eastAsia="Times New Roman" w:hAnsi="Calibri Light" w:cs="Times New Roman"/>
                <w:sz w:val="24"/>
                <w:szCs w:val="24"/>
              </w:rPr>
              <w:t>odawcy (brak konieczności wyboru</w:t>
            </w:r>
            <w:r w:rsidRPr="00A42AB4">
              <w:rPr>
                <w:rFonts w:ascii="Calibri Light" w:eastAsia="Times New Roman" w:hAnsi="Calibri Light" w:cs="Times New Roman"/>
                <w:sz w:val="24"/>
                <w:szCs w:val="24"/>
              </w:rPr>
              <w:t xml:space="preserve"> kontrahenta)</w:t>
            </w:r>
          </w:p>
        </w:tc>
        <w:tc>
          <w:tcPr>
            <w:tcW w:w="2977" w:type="dxa"/>
          </w:tcPr>
          <w:p w14:paraId="3DCACFD7" w14:textId="67ED32CA" w:rsidR="00B74D28" w:rsidRPr="00A42AB4" w:rsidRDefault="00B74D28" w:rsidP="00B74D28">
            <w:pPr>
              <w:tabs>
                <w:tab w:val="left" w:pos="452"/>
              </w:tabs>
              <w:spacing w:after="0" w:line="240" w:lineRule="auto"/>
              <w:rPr>
                <w:rFonts w:ascii="Calibri Light" w:hAnsi="Calibri Light"/>
                <w:color w:val="00B050"/>
                <w:sz w:val="24"/>
                <w:szCs w:val="24"/>
              </w:rPr>
            </w:pPr>
          </w:p>
        </w:tc>
      </w:tr>
      <w:tr w:rsidR="00B74D28" w:rsidRPr="00A42AB4" w14:paraId="36FECDA3" w14:textId="77777777" w:rsidTr="009C6608">
        <w:trPr>
          <w:trHeight w:val="20"/>
        </w:trPr>
        <w:tc>
          <w:tcPr>
            <w:tcW w:w="993" w:type="dxa"/>
            <w:gridSpan w:val="2"/>
            <w:shd w:val="clear" w:color="auto" w:fill="auto"/>
          </w:tcPr>
          <w:p w14:paraId="5B28A975" w14:textId="77777777"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41F9C2C6" w14:textId="63CE8B71" w:rsidR="00B74D28" w:rsidRPr="00A42AB4" w:rsidRDefault="00B74D28" w:rsidP="00B74D28">
            <w:pPr>
              <w:spacing w:after="0" w:line="240" w:lineRule="auto"/>
              <w:ind w:left="23"/>
              <w:rPr>
                <w:rFonts w:ascii="Calibri Light" w:hAnsi="Calibri Light"/>
                <w:color w:val="auto"/>
                <w:sz w:val="24"/>
                <w:szCs w:val="24"/>
              </w:rPr>
            </w:pPr>
            <w:r w:rsidRPr="00A42AB4">
              <w:rPr>
                <w:rFonts w:ascii="Calibri Light" w:eastAsia="Times New Roman" w:hAnsi="Calibri Light" w:cs="Times New Roman"/>
                <w:sz w:val="24"/>
                <w:szCs w:val="24"/>
              </w:rPr>
              <w:t>System powinien umożliwić skanowanie butelek z posiewami krwi i przesłanie danych do aparatu</w:t>
            </w:r>
          </w:p>
        </w:tc>
        <w:tc>
          <w:tcPr>
            <w:tcW w:w="2977" w:type="dxa"/>
          </w:tcPr>
          <w:p w14:paraId="25B1F488" w14:textId="05C85DB3" w:rsidR="00B74D28" w:rsidRPr="00A42AB4" w:rsidRDefault="00B74D28" w:rsidP="00963F2E">
            <w:pPr>
              <w:spacing w:after="0" w:line="240" w:lineRule="auto"/>
              <w:rPr>
                <w:rFonts w:ascii="Calibri Light" w:hAnsi="Calibri Light"/>
                <w:color w:val="00B050"/>
                <w:sz w:val="24"/>
                <w:szCs w:val="24"/>
              </w:rPr>
            </w:pPr>
          </w:p>
        </w:tc>
      </w:tr>
      <w:tr w:rsidR="00B74D28" w:rsidRPr="00A42AB4" w14:paraId="6BF5366A" w14:textId="77777777" w:rsidTr="009C6608">
        <w:trPr>
          <w:trHeight w:val="20"/>
        </w:trPr>
        <w:tc>
          <w:tcPr>
            <w:tcW w:w="993" w:type="dxa"/>
            <w:gridSpan w:val="2"/>
            <w:shd w:val="clear" w:color="auto" w:fill="auto"/>
          </w:tcPr>
          <w:p w14:paraId="6823C3F3" w14:textId="77777777"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3A958256" w14:textId="77777777" w:rsidR="00B74D28" w:rsidRPr="00A42AB4" w:rsidRDefault="00B74D28" w:rsidP="00B74D28">
            <w:pPr>
              <w:spacing w:after="0" w:line="240" w:lineRule="auto"/>
              <w:ind w:left="23"/>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System umożliwia automatyczne przyporządkowanie badania do pracowni, grup materiału z opcją manualnego przekierowania badania do danej pracowni.</w:t>
            </w:r>
          </w:p>
          <w:p w14:paraId="3F212409" w14:textId="6D444CE8" w:rsidR="00B74D28" w:rsidRPr="00A42AB4" w:rsidRDefault="00B74D28" w:rsidP="00B74D28">
            <w:pPr>
              <w:spacing w:after="0" w:line="240" w:lineRule="auto"/>
              <w:ind w:left="23"/>
              <w:rPr>
                <w:rFonts w:ascii="Calibri Light" w:hAnsi="Calibri Light"/>
                <w:color w:val="auto"/>
                <w:sz w:val="24"/>
                <w:szCs w:val="24"/>
              </w:rPr>
            </w:pPr>
            <w:r w:rsidRPr="00A42AB4">
              <w:rPr>
                <w:rFonts w:ascii="Calibri Light" w:hAnsi="Calibri Light"/>
                <w:color w:val="auto"/>
                <w:sz w:val="24"/>
                <w:szCs w:val="24"/>
              </w:rPr>
              <w:t>Możliwość przypisania badania do określonej pracowni wg wewnętrznego słownika jednostki</w:t>
            </w:r>
          </w:p>
        </w:tc>
        <w:tc>
          <w:tcPr>
            <w:tcW w:w="2977" w:type="dxa"/>
          </w:tcPr>
          <w:p w14:paraId="7570302D" w14:textId="77777777"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5714750B" w14:textId="77777777" w:rsidTr="009C6608">
        <w:trPr>
          <w:trHeight w:val="20"/>
        </w:trPr>
        <w:tc>
          <w:tcPr>
            <w:tcW w:w="993" w:type="dxa"/>
            <w:gridSpan w:val="2"/>
            <w:shd w:val="clear" w:color="auto" w:fill="auto"/>
          </w:tcPr>
          <w:p w14:paraId="39357B51" w14:textId="77777777"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6DB8042D" w14:textId="1285E003" w:rsidR="00B74D28" w:rsidRPr="00A42AB4" w:rsidRDefault="00B74D28" w:rsidP="00B74D28">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9"/>
              <w:contextualSpacing/>
              <w:rPr>
                <w:rFonts w:ascii="Calibri Light" w:hAnsi="Calibri Light"/>
                <w:color w:val="auto"/>
                <w:sz w:val="24"/>
                <w:szCs w:val="24"/>
              </w:rPr>
            </w:pPr>
            <w:r w:rsidRPr="00A42AB4">
              <w:rPr>
                <w:rFonts w:ascii="Calibri Light" w:eastAsia="Times New Roman" w:hAnsi="Calibri Light" w:cs="Times New Roman"/>
                <w:sz w:val="24"/>
                <w:szCs w:val="24"/>
              </w:rPr>
              <w:t>Możliwość utworzenia różnych numeracji mikrobiologicznych (podział na grupy materiałów, pracownie)</w:t>
            </w:r>
          </w:p>
        </w:tc>
        <w:tc>
          <w:tcPr>
            <w:tcW w:w="2977" w:type="dxa"/>
          </w:tcPr>
          <w:p w14:paraId="4785121B" w14:textId="77777777" w:rsidR="00B74D28" w:rsidRPr="00A42AB4" w:rsidRDefault="00B74D28" w:rsidP="00B74D28">
            <w:pPr>
              <w:spacing w:after="0" w:line="240" w:lineRule="auto"/>
              <w:rPr>
                <w:rFonts w:ascii="Calibri Light" w:hAnsi="Calibri Light"/>
                <w:color w:val="00B050"/>
                <w:sz w:val="24"/>
                <w:szCs w:val="24"/>
              </w:rPr>
            </w:pPr>
          </w:p>
        </w:tc>
      </w:tr>
      <w:tr w:rsidR="00B74D28" w:rsidRPr="00A42AB4" w14:paraId="056039AF" w14:textId="77777777" w:rsidTr="00A25B46">
        <w:trPr>
          <w:trHeight w:val="20"/>
        </w:trPr>
        <w:tc>
          <w:tcPr>
            <w:tcW w:w="10377" w:type="dxa"/>
            <w:gridSpan w:val="5"/>
            <w:shd w:val="clear" w:color="auto" w:fill="auto"/>
          </w:tcPr>
          <w:p w14:paraId="18B225C8" w14:textId="268C5B22" w:rsidR="00B74D28" w:rsidRPr="00A42AB4" w:rsidRDefault="0034594C" w:rsidP="00B74D28">
            <w:pPr>
              <w:spacing w:after="0"/>
              <w:rPr>
                <w:rFonts w:ascii="Calibri Light" w:hAnsi="Calibri Light"/>
                <w:b/>
                <w:color w:val="00B050"/>
                <w:sz w:val="24"/>
                <w:szCs w:val="24"/>
              </w:rPr>
            </w:pPr>
            <w:r w:rsidRPr="00A42AB4">
              <w:rPr>
                <w:rFonts w:ascii="Calibri Light" w:hAnsi="Calibri Light"/>
                <w:b/>
                <w:color w:val="auto"/>
                <w:sz w:val="24"/>
                <w:szCs w:val="24"/>
              </w:rPr>
              <w:t>M</w:t>
            </w:r>
            <w:r w:rsidR="006F03AF" w:rsidRPr="00A42AB4">
              <w:rPr>
                <w:rFonts w:ascii="Calibri Light" w:hAnsi="Calibri Light"/>
                <w:b/>
                <w:color w:val="auto"/>
                <w:sz w:val="24"/>
                <w:szCs w:val="24"/>
              </w:rPr>
              <w:t xml:space="preserve">ODUŁ </w:t>
            </w:r>
            <w:r w:rsidR="00B74D28" w:rsidRPr="00A42AB4">
              <w:rPr>
                <w:rFonts w:ascii="Calibri Light" w:hAnsi="Calibri Light"/>
                <w:b/>
                <w:color w:val="auto"/>
                <w:sz w:val="24"/>
                <w:szCs w:val="24"/>
              </w:rPr>
              <w:t>PROCES ANALITYCZNY</w:t>
            </w:r>
          </w:p>
        </w:tc>
      </w:tr>
      <w:tr w:rsidR="00B74D28" w:rsidRPr="00A42AB4" w14:paraId="146F9A2F" w14:textId="77777777" w:rsidTr="009C6608">
        <w:trPr>
          <w:trHeight w:val="20"/>
        </w:trPr>
        <w:tc>
          <w:tcPr>
            <w:tcW w:w="993" w:type="dxa"/>
            <w:gridSpan w:val="2"/>
            <w:shd w:val="clear" w:color="auto" w:fill="auto"/>
          </w:tcPr>
          <w:p w14:paraId="55376235" w14:textId="77777777" w:rsidR="00B74D28" w:rsidRPr="00A42AB4" w:rsidRDefault="00B74D28" w:rsidP="00B74D2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48BF78A6" w14:textId="5332475D" w:rsidR="00B74D28" w:rsidRPr="00A42AB4" w:rsidRDefault="00B74D28" w:rsidP="00B74D28">
            <w:pPr>
              <w:spacing w:after="0"/>
              <w:rPr>
                <w:rFonts w:ascii="Calibri Light" w:hAnsi="Calibri Light"/>
                <w:color w:val="auto"/>
                <w:sz w:val="24"/>
                <w:szCs w:val="24"/>
              </w:rPr>
            </w:pPr>
            <w:r w:rsidRPr="00A42AB4">
              <w:rPr>
                <w:rFonts w:ascii="Calibri Light" w:hAnsi="Calibri Light"/>
                <w:color w:val="auto"/>
                <w:sz w:val="24"/>
                <w:szCs w:val="24"/>
              </w:rPr>
              <w:t xml:space="preserve">System rejestruje każdy etap badania, wprowadzane zmiany, pozwala na odtworzenie przebiegu badania od momentu rejestracji, poprzez wykonywane testy, otrzymane wyniki z aparatów, autoryzację wyniku i wydruk raportu. </w:t>
            </w:r>
            <w:r w:rsidRPr="00A42AB4">
              <w:rPr>
                <w:rFonts w:ascii="Calibri Light" w:hAnsi="Calibri Light"/>
                <w:sz w:val="24"/>
                <w:szCs w:val="24"/>
              </w:rPr>
              <w:t>Możliwość kontroli czasowej wykonywanych etapów badania.</w:t>
            </w:r>
          </w:p>
        </w:tc>
        <w:tc>
          <w:tcPr>
            <w:tcW w:w="2977" w:type="dxa"/>
          </w:tcPr>
          <w:p w14:paraId="748459A2" w14:textId="77777777" w:rsidR="00B74D28" w:rsidRPr="00A42AB4" w:rsidRDefault="00B74D28" w:rsidP="00B74D28">
            <w:pPr>
              <w:spacing w:after="0"/>
              <w:rPr>
                <w:rFonts w:ascii="Calibri Light" w:hAnsi="Calibri Light"/>
                <w:color w:val="00B050"/>
                <w:sz w:val="24"/>
                <w:szCs w:val="24"/>
              </w:rPr>
            </w:pPr>
          </w:p>
        </w:tc>
      </w:tr>
      <w:tr w:rsidR="0050594B" w:rsidRPr="00A42AB4" w14:paraId="2437EF1C" w14:textId="77777777" w:rsidTr="009C6608">
        <w:trPr>
          <w:trHeight w:val="20"/>
        </w:trPr>
        <w:tc>
          <w:tcPr>
            <w:tcW w:w="993" w:type="dxa"/>
            <w:gridSpan w:val="2"/>
            <w:shd w:val="clear" w:color="auto" w:fill="auto"/>
          </w:tcPr>
          <w:p w14:paraId="78879B34" w14:textId="77777777" w:rsidR="0050594B" w:rsidRPr="00A42AB4" w:rsidRDefault="0050594B" w:rsidP="00B74D2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055A17C6" w14:textId="63B3E791" w:rsidR="0050594B" w:rsidRPr="00A42AB4" w:rsidRDefault="0050594B" w:rsidP="00A25B46">
            <w:pPr>
              <w:spacing w:after="0"/>
              <w:rPr>
                <w:rFonts w:ascii="Calibri Light" w:eastAsia="Times New Roman" w:hAnsi="Calibri Light" w:cs="Times New Roman"/>
                <w:sz w:val="24"/>
                <w:szCs w:val="24"/>
                <w:shd w:val="clear" w:color="auto" w:fill="FFFFFF"/>
              </w:rPr>
            </w:pPr>
            <w:r w:rsidRPr="00A42AB4">
              <w:rPr>
                <w:rFonts w:ascii="Calibri Light" w:hAnsi="Calibri Light"/>
                <w:color w:val="auto"/>
                <w:sz w:val="24"/>
                <w:szCs w:val="24"/>
              </w:rPr>
              <w:t xml:space="preserve">System rejestruje osobę przyjmującą materiał, posiewającą, wykonującą </w:t>
            </w:r>
            <w:r w:rsidR="00A25B46" w:rsidRPr="00A42AB4">
              <w:rPr>
                <w:rFonts w:ascii="Calibri Light" w:hAnsi="Calibri Light"/>
                <w:color w:val="auto"/>
                <w:sz w:val="24"/>
                <w:szCs w:val="24"/>
              </w:rPr>
              <w:t xml:space="preserve">kolejne etapy </w:t>
            </w:r>
            <w:r w:rsidRPr="00A42AB4">
              <w:rPr>
                <w:rFonts w:ascii="Calibri Light" w:hAnsi="Calibri Light"/>
                <w:color w:val="auto"/>
                <w:sz w:val="24"/>
                <w:szCs w:val="24"/>
              </w:rPr>
              <w:t>badani</w:t>
            </w:r>
            <w:r w:rsidR="00A25B46" w:rsidRPr="00A42AB4">
              <w:rPr>
                <w:rFonts w:ascii="Calibri Light" w:hAnsi="Calibri Light"/>
                <w:color w:val="auto"/>
                <w:sz w:val="24"/>
                <w:szCs w:val="24"/>
              </w:rPr>
              <w:t>a</w:t>
            </w:r>
            <w:r w:rsidRPr="00A42AB4">
              <w:rPr>
                <w:rFonts w:ascii="Calibri Light" w:hAnsi="Calibri Light"/>
                <w:color w:val="auto"/>
                <w:sz w:val="24"/>
                <w:szCs w:val="24"/>
              </w:rPr>
              <w:t xml:space="preserve"> oraz wszystkie dodatkowe zapisy techniczne związane z tokiem badania oraz wprowadzane do nich zmiany w toku diagnostycznym  </w:t>
            </w:r>
          </w:p>
        </w:tc>
        <w:tc>
          <w:tcPr>
            <w:tcW w:w="2977" w:type="dxa"/>
          </w:tcPr>
          <w:p w14:paraId="6C4EC066" w14:textId="77777777" w:rsidR="0050594B" w:rsidRPr="00A42AB4" w:rsidRDefault="0050594B" w:rsidP="00B74D28">
            <w:pPr>
              <w:spacing w:after="0"/>
              <w:rPr>
                <w:rFonts w:ascii="Calibri Light" w:hAnsi="Calibri Light"/>
                <w:color w:val="00B050"/>
                <w:sz w:val="24"/>
                <w:szCs w:val="24"/>
              </w:rPr>
            </w:pPr>
          </w:p>
        </w:tc>
      </w:tr>
      <w:tr w:rsidR="0050594B" w:rsidRPr="00A42AB4" w14:paraId="1109E42F" w14:textId="77777777" w:rsidTr="009C6608">
        <w:trPr>
          <w:trHeight w:val="20"/>
        </w:trPr>
        <w:tc>
          <w:tcPr>
            <w:tcW w:w="993" w:type="dxa"/>
            <w:gridSpan w:val="2"/>
            <w:shd w:val="clear" w:color="auto" w:fill="auto"/>
          </w:tcPr>
          <w:p w14:paraId="4A6A425A" w14:textId="77777777" w:rsidR="0050594B" w:rsidRPr="00A42AB4" w:rsidRDefault="0050594B" w:rsidP="00B74D2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698040F2" w14:textId="7040CB3C" w:rsidR="0050594B" w:rsidRPr="00A42AB4" w:rsidRDefault="0050594B" w:rsidP="00B74D28">
            <w:pPr>
              <w:spacing w:after="0"/>
              <w:rPr>
                <w:rFonts w:ascii="Calibri Light" w:eastAsia="Times New Roman" w:hAnsi="Calibri Light" w:cs="Times New Roman"/>
                <w:sz w:val="24"/>
                <w:szCs w:val="24"/>
                <w:shd w:val="clear" w:color="auto" w:fill="FFFFFF"/>
              </w:rPr>
            </w:pPr>
            <w:r w:rsidRPr="00A42AB4">
              <w:rPr>
                <w:rFonts w:ascii="Calibri Light" w:hAnsi="Calibri Light"/>
                <w:color w:val="auto"/>
                <w:sz w:val="24"/>
                <w:szCs w:val="24"/>
              </w:rPr>
              <w:t>System umożliwia prowadzenie zapisów wyłącznie w formie elektronicznej, bez konieczności prowadzenia dodatkowych papierowych ksiąg laboratoryjnych.</w:t>
            </w:r>
            <w:r w:rsidRPr="00A42AB4">
              <w:rPr>
                <w:rFonts w:ascii="Calibri Light" w:hAnsi="Calibri Light"/>
                <w:sz w:val="24"/>
                <w:szCs w:val="24"/>
              </w:rPr>
              <w:t xml:space="preserve"> Możliwość wprowadzania elektronicznych zapisów technicznych w momencie ich wytworzenia na każdym etapie badania.</w:t>
            </w:r>
          </w:p>
        </w:tc>
        <w:tc>
          <w:tcPr>
            <w:tcW w:w="2977" w:type="dxa"/>
          </w:tcPr>
          <w:p w14:paraId="78488457" w14:textId="77777777" w:rsidR="0050594B" w:rsidRPr="00A42AB4" w:rsidRDefault="0050594B" w:rsidP="00B74D28">
            <w:pPr>
              <w:spacing w:after="0"/>
              <w:rPr>
                <w:rFonts w:ascii="Calibri Light" w:hAnsi="Calibri Light"/>
                <w:color w:val="00B050"/>
                <w:sz w:val="24"/>
                <w:szCs w:val="24"/>
              </w:rPr>
            </w:pPr>
          </w:p>
        </w:tc>
      </w:tr>
      <w:tr w:rsidR="0050594B" w:rsidRPr="00A42AB4" w14:paraId="7E6B025D" w14:textId="77777777" w:rsidTr="009C6608">
        <w:trPr>
          <w:trHeight w:val="20"/>
        </w:trPr>
        <w:tc>
          <w:tcPr>
            <w:tcW w:w="993" w:type="dxa"/>
            <w:gridSpan w:val="2"/>
            <w:shd w:val="clear" w:color="auto" w:fill="auto"/>
          </w:tcPr>
          <w:p w14:paraId="287465CD" w14:textId="77777777" w:rsidR="0050594B" w:rsidRPr="00A42AB4" w:rsidRDefault="0050594B" w:rsidP="0050594B">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2138395A" w14:textId="77777777" w:rsidR="0050594B" w:rsidRPr="00A42AB4" w:rsidRDefault="0050594B" w:rsidP="0050594B">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Możliwość automatycznego tworzenia interaktywnych list roboczych dla </w:t>
            </w:r>
          </w:p>
          <w:p w14:paraId="147235D4" w14:textId="7802F467" w:rsidR="0050594B" w:rsidRPr="00A42AB4" w:rsidRDefault="0050594B" w:rsidP="0050594B">
            <w:pPr>
              <w:spacing w:after="0"/>
              <w:rPr>
                <w:rFonts w:ascii="Calibri Light" w:hAnsi="Calibri Light"/>
                <w:color w:val="auto"/>
                <w:sz w:val="24"/>
                <w:szCs w:val="24"/>
              </w:rPr>
            </w:pPr>
            <w:r w:rsidRPr="00A42AB4">
              <w:rPr>
                <w:rFonts w:ascii="Calibri Light" w:hAnsi="Calibri Light"/>
                <w:color w:val="auto"/>
                <w:sz w:val="24"/>
                <w:szCs w:val="24"/>
              </w:rPr>
              <w:t xml:space="preserve">Stanowisk roboczych </w:t>
            </w:r>
            <w:proofErr w:type="spellStart"/>
            <w:r w:rsidRPr="00A42AB4">
              <w:rPr>
                <w:rFonts w:ascii="Calibri Light" w:hAnsi="Calibri Light"/>
                <w:color w:val="auto"/>
                <w:sz w:val="24"/>
                <w:szCs w:val="24"/>
              </w:rPr>
              <w:t>np</w:t>
            </w:r>
            <w:proofErr w:type="spellEnd"/>
            <w:r w:rsidRPr="00A42AB4">
              <w:rPr>
                <w:rFonts w:ascii="Calibri Light" w:hAnsi="Calibri Light"/>
                <w:color w:val="auto"/>
                <w:sz w:val="24"/>
                <w:szCs w:val="24"/>
              </w:rPr>
              <w:t xml:space="preserve">: Preparatów, Posiewów, Izolacji, Antybiogramów zawierających graficzną informację o czasie odczytu podłoża </w:t>
            </w:r>
            <w:r w:rsidR="00DF49D6" w:rsidRPr="00A42AB4">
              <w:rPr>
                <w:rFonts w:ascii="Calibri Light" w:hAnsi="Calibri Light"/>
                <w:color w:val="auto"/>
                <w:sz w:val="24"/>
                <w:szCs w:val="24"/>
              </w:rPr>
              <w:t>(przed czasem, w czasie, po czasie)</w:t>
            </w:r>
          </w:p>
        </w:tc>
        <w:tc>
          <w:tcPr>
            <w:tcW w:w="2977" w:type="dxa"/>
          </w:tcPr>
          <w:p w14:paraId="7C87BD02" w14:textId="77777777" w:rsidR="0050594B" w:rsidRPr="00A42AB4" w:rsidRDefault="0050594B" w:rsidP="0050594B">
            <w:pPr>
              <w:spacing w:after="0"/>
              <w:rPr>
                <w:rFonts w:ascii="Calibri Light" w:hAnsi="Calibri Light"/>
                <w:color w:val="00B050"/>
                <w:sz w:val="24"/>
                <w:szCs w:val="24"/>
              </w:rPr>
            </w:pPr>
          </w:p>
        </w:tc>
      </w:tr>
      <w:tr w:rsidR="0050594B" w:rsidRPr="00A42AB4" w14:paraId="4527BD2A" w14:textId="77777777" w:rsidTr="009C6608">
        <w:trPr>
          <w:trHeight w:val="20"/>
        </w:trPr>
        <w:tc>
          <w:tcPr>
            <w:tcW w:w="993" w:type="dxa"/>
            <w:gridSpan w:val="2"/>
            <w:shd w:val="clear" w:color="auto" w:fill="auto"/>
          </w:tcPr>
          <w:p w14:paraId="17CD815C" w14:textId="77777777" w:rsidR="0050594B" w:rsidRPr="00A42AB4" w:rsidRDefault="0050594B" w:rsidP="0050594B">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41E87792" w14:textId="5945DE04" w:rsidR="0050594B" w:rsidRPr="00A42AB4" w:rsidRDefault="0050594B" w:rsidP="0050594B">
            <w:pPr>
              <w:spacing w:after="0"/>
              <w:rPr>
                <w:rFonts w:ascii="Calibri Light" w:hAnsi="Calibri Light"/>
                <w:color w:val="auto"/>
                <w:sz w:val="24"/>
                <w:szCs w:val="24"/>
              </w:rPr>
            </w:pPr>
            <w:r w:rsidRPr="00A42AB4">
              <w:rPr>
                <w:rFonts w:ascii="Calibri Light" w:eastAsia="Times New Roman" w:hAnsi="Calibri Light" w:cs="Times New Roman"/>
                <w:sz w:val="24"/>
                <w:szCs w:val="24"/>
                <w:shd w:val="clear" w:color="auto" w:fill="FFFFFF"/>
              </w:rPr>
              <w:t>Możliwość automatycznego generowania i drukowania etykiet identyfikacyjnych dla podłoży hodowlanych</w:t>
            </w:r>
          </w:p>
        </w:tc>
        <w:tc>
          <w:tcPr>
            <w:tcW w:w="2977" w:type="dxa"/>
          </w:tcPr>
          <w:p w14:paraId="0E3FEB04" w14:textId="77777777" w:rsidR="0050594B" w:rsidRPr="00A42AB4" w:rsidRDefault="0050594B" w:rsidP="0050594B">
            <w:pPr>
              <w:spacing w:after="0"/>
              <w:rPr>
                <w:rFonts w:ascii="Calibri Light" w:hAnsi="Calibri Light"/>
                <w:color w:val="00B050"/>
                <w:sz w:val="24"/>
                <w:szCs w:val="24"/>
              </w:rPr>
            </w:pPr>
          </w:p>
        </w:tc>
      </w:tr>
      <w:tr w:rsidR="0050594B" w:rsidRPr="00A42AB4" w14:paraId="1C72493D" w14:textId="77777777" w:rsidTr="009C6608">
        <w:trPr>
          <w:trHeight w:val="20"/>
        </w:trPr>
        <w:tc>
          <w:tcPr>
            <w:tcW w:w="993" w:type="dxa"/>
            <w:gridSpan w:val="2"/>
            <w:shd w:val="clear" w:color="auto" w:fill="auto"/>
          </w:tcPr>
          <w:p w14:paraId="298E4806" w14:textId="77777777" w:rsidR="0050594B" w:rsidRPr="00A42AB4" w:rsidRDefault="0050594B" w:rsidP="0050594B">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526DE2EC" w14:textId="5E24BD4E" w:rsidR="0050594B" w:rsidRPr="00A42AB4" w:rsidRDefault="0050594B" w:rsidP="0050594B">
            <w:pPr>
              <w:spacing w:after="0"/>
              <w:rPr>
                <w:rFonts w:ascii="Calibri Light" w:hAnsi="Calibri Light"/>
                <w:color w:val="auto"/>
                <w:sz w:val="24"/>
                <w:szCs w:val="24"/>
              </w:rPr>
            </w:pPr>
            <w:r w:rsidRPr="00A42AB4">
              <w:rPr>
                <w:rFonts w:ascii="Calibri Light" w:eastAsia="Times New Roman" w:hAnsi="Calibri Light" w:cs="Times New Roman"/>
                <w:sz w:val="24"/>
                <w:szCs w:val="24"/>
                <w:shd w:val="clear" w:color="auto" w:fill="FFFFFF"/>
              </w:rPr>
              <w:t xml:space="preserve">Możliwość  opisywania poszczególnych etapów pracy z możliwością wykorzystania słowników </w:t>
            </w:r>
            <w:r w:rsidRPr="00A42AB4">
              <w:rPr>
                <w:rFonts w:ascii="Calibri Light" w:eastAsia="Times New Roman" w:hAnsi="Calibri Light" w:cs="Times New Roman"/>
                <w:color w:val="auto"/>
                <w:sz w:val="24"/>
                <w:szCs w:val="24"/>
                <w:shd w:val="clear" w:color="auto" w:fill="FFFFFF"/>
              </w:rPr>
              <w:t xml:space="preserve">antybiotyków, </w:t>
            </w:r>
            <w:r w:rsidR="005C52FB" w:rsidRPr="00A42AB4">
              <w:rPr>
                <w:rFonts w:ascii="Calibri Light" w:eastAsia="Times New Roman" w:hAnsi="Calibri Light" w:cs="Times New Roman"/>
                <w:color w:val="auto"/>
                <w:sz w:val="24"/>
                <w:szCs w:val="24"/>
                <w:shd w:val="clear" w:color="auto" w:fill="FFFFFF"/>
              </w:rPr>
              <w:t>drobnoustrojów</w:t>
            </w:r>
            <w:r w:rsidRPr="00A42AB4">
              <w:rPr>
                <w:rFonts w:ascii="Calibri Light" w:eastAsia="Times New Roman" w:hAnsi="Calibri Light" w:cs="Times New Roman"/>
                <w:sz w:val="24"/>
                <w:szCs w:val="24"/>
                <w:shd w:val="clear" w:color="auto" w:fill="FFFFFF"/>
              </w:rPr>
              <w:t>, komentarzy i opisów</w:t>
            </w:r>
          </w:p>
        </w:tc>
        <w:tc>
          <w:tcPr>
            <w:tcW w:w="2977" w:type="dxa"/>
          </w:tcPr>
          <w:p w14:paraId="5CA76248" w14:textId="77777777" w:rsidR="0050594B" w:rsidRPr="00A42AB4" w:rsidRDefault="0050594B" w:rsidP="0050594B">
            <w:pPr>
              <w:spacing w:after="0"/>
              <w:rPr>
                <w:rFonts w:ascii="Calibri Light" w:hAnsi="Calibri Light"/>
                <w:color w:val="00B050"/>
                <w:sz w:val="24"/>
                <w:szCs w:val="24"/>
              </w:rPr>
            </w:pPr>
          </w:p>
        </w:tc>
      </w:tr>
      <w:tr w:rsidR="0050594B" w:rsidRPr="00A42AB4" w14:paraId="1E749054" w14:textId="77777777" w:rsidTr="009C6608">
        <w:trPr>
          <w:trHeight w:val="20"/>
        </w:trPr>
        <w:tc>
          <w:tcPr>
            <w:tcW w:w="993" w:type="dxa"/>
            <w:gridSpan w:val="2"/>
            <w:shd w:val="clear" w:color="auto" w:fill="auto"/>
          </w:tcPr>
          <w:p w14:paraId="4272AAAC" w14:textId="77777777" w:rsidR="0050594B" w:rsidRPr="00A42AB4" w:rsidRDefault="0050594B" w:rsidP="0050594B">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440A69AB" w14:textId="4C6DF14F" w:rsidR="0050594B" w:rsidRPr="00A42AB4" w:rsidRDefault="0050594B" w:rsidP="0050594B">
            <w:pPr>
              <w:spacing w:after="0"/>
              <w:rPr>
                <w:rFonts w:ascii="Calibri Light" w:hAnsi="Calibri Light"/>
                <w:color w:val="auto"/>
                <w:sz w:val="24"/>
                <w:szCs w:val="24"/>
              </w:rPr>
            </w:pPr>
            <w:r w:rsidRPr="00A42AB4">
              <w:rPr>
                <w:rFonts w:ascii="Calibri Light" w:hAnsi="Calibri Light"/>
                <w:color w:val="auto"/>
                <w:sz w:val="24"/>
                <w:szCs w:val="24"/>
              </w:rPr>
              <w:t>System umożliwia wprowadzenie wyników wykonanych testów diagnostycznych, wyników preparatów mikroskopowych  oraz wszystkich wykonanych testów poza aparatami automatycznymi.</w:t>
            </w:r>
          </w:p>
        </w:tc>
        <w:tc>
          <w:tcPr>
            <w:tcW w:w="2977" w:type="dxa"/>
          </w:tcPr>
          <w:p w14:paraId="5E848F26" w14:textId="30CF3C44" w:rsidR="0050594B" w:rsidRPr="00A42AB4" w:rsidRDefault="0050594B" w:rsidP="0050594B">
            <w:pPr>
              <w:spacing w:after="0"/>
              <w:rPr>
                <w:rFonts w:ascii="Calibri Light" w:hAnsi="Calibri Light"/>
                <w:color w:val="00B050"/>
                <w:sz w:val="24"/>
                <w:szCs w:val="24"/>
              </w:rPr>
            </w:pPr>
          </w:p>
        </w:tc>
      </w:tr>
      <w:tr w:rsidR="00DC308E" w:rsidRPr="00A42AB4" w14:paraId="5FAA139D" w14:textId="77777777" w:rsidTr="009C6608">
        <w:trPr>
          <w:trHeight w:val="20"/>
        </w:trPr>
        <w:tc>
          <w:tcPr>
            <w:tcW w:w="993" w:type="dxa"/>
            <w:gridSpan w:val="2"/>
            <w:shd w:val="clear" w:color="auto" w:fill="auto"/>
          </w:tcPr>
          <w:p w14:paraId="4025956B" w14:textId="77777777" w:rsidR="00DC308E" w:rsidRPr="00A42AB4" w:rsidRDefault="00DC308E" w:rsidP="00DC308E">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7CE201C2" w14:textId="2B37B879" w:rsidR="00DC308E" w:rsidRPr="00A42AB4" w:rsidRDefault="00DC308E" w:rsidP="00DC308E">
            <w:pPr>
              <w:spacing w:after="0"/>
              <w:rPr>
                <w:rFonts w:ascii="Calibri Light" w:hAnsi="Calibri Light"/>
                <w:color w:val="auto"/>
                <w:sz w:val="24"/>
                <w:szCs w:val="24"/>
              </w:rPr>
            </w:pPr>
            <w:r w:rsidRPr="00A42AB4">
              <w:rPr>
                <w:rFonts w:ascii="Calibri Light" w:eastAsia="Times New Roman" w:hAnsi="Calibri Light" w:cs="Times New Roman"/>
                <w:sz w:val="24"/>
                <w:szCs w:val="24"/>
              </w:rPr>
              <w:t>System musi umożliwiać bieżące (w trakcie czynności laboratoryjnej) wprowadzanie informacji o kolejnych izolacjach organizmów hodowanych z</w:t>
            </w:r>
            <w:r w:rsidRPr="00A42AB4">
              <w:rPr>
                <w:rFonts w:ascii="Calibri Light" w:eastAsia="Times New Roman" w:hAnsi="Calibri Light" w:cs="Times New Roman"/>
                <w:sz w:val="24"/>
                <w:szCs w:val="24"/>
              </w:rPr>
              <w:br w:type="page"/>
              <w:t xml:space="preserve"> materiału, wprowadzanie informacji o zastosowanych testach identyfikacyjnych, przeprowadzanych na izolacjach, </w:t>
            </w:r>
            <w:r w:rsidRPr="00A42AB4">
              <w:rPr>
                <w:rFonts w:ascii="Calibri Light" w:eastAsia="Times New Roman" w:hAnsi="Calibri Light" w:cs="Times New Roman"/>
                <w:sz w:val="24"/>
                <w:szCs w:val="24"/>
              </w:rPr>
              <w:br w:type="page"/>
              <w:t xml:space="preserve"> wprowadzanie informacji o antybiogramach,  wydruk wyników </w:t>
            </w:r>
          </w:p>
        </w:tc>
        <w:tc>
          <w:tcPr>
            <w:tcW w:w="2977" w:type="dxa"/>
          </w:tcPr>
          <w:p w14:paraId="056A7228" w14:textId="77777777" w:rsidR="00DC308E" w:rsidRPr="00A42AB4" w:rsidRDefault="00DC308E" w:rsidP="00DC308E">
            <w:pPr>
              <w:spacing w:after="0"/>
              <w:rPr>
                <w:rFonts w:ascii="Calibri Light" w:hAnsi="Calibri Light"/>
                <w:color w:val="00B050"/>
                <w:sz w:val="24"/>
                <w:szCs w:val="24"/>
              </w:rPr>
            </w:pPr>
          </w:p>
        </w:tc>
      </w:tr>
      <w:tr w:rsidR="00DF49D6" w:rsidRPr="00A42AB4" w14:paraId="261EDCC3" w14:textId="77777777" w:rsidTr="009C6608">
        <w:trPr>
          <w:trHeight w:val="20"/>
        </w:trPr>
        <w:tc>
          <w:tcPr>
            <w:tcW w:w="993" w:type="dxa"/>
            <w:gridSpan w:val="2"/>
            <w:shd w:val="clear" w:color="auto" w:fill="auto"/>
          </w:tcPr>
          <w:p w14:paraId="7D1932F2" w14:textId="77777777" w:rsidR="00DF49D6" w:rsidRPr="00A42AB4" w:rsidRDefault="00DF49D6" w:rsidP="00DC308E">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4AC4777B" w14:textId="7D14FFE1" w:rsidR="00DF49D6" w:rsidRPr="00A42AB4" w:rsidRDefault="00DF49D6" w:rsidP="00DC308E">
            <w:pPr>
              <w:spacing w:after="0"/>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System udostępnia funkcję pozwalającą na wprowadzanie informacji o podziale materiału badanego (</w:t>
            </w:r>
            <w:r w:rsidRPr="00A42AB4">
              <w:rPr>
                <w:rFonts w:ascii="Calibri Light" w:eastAsia="Times New Roman" w:hAnsi="Calibri Light" w:cs="Times New Roman"/>
                <w:color w:val="auto"/>
                <w:sz w:val="24"/>
                <w:szCs w:val="24"/>
              </w:rPr>
              <w:t xml:space="preserve">dowolna </w:t>
            </w:r>
            <w:r w:rsidR="00A25B46" w:rsidRPr="00A42AB4">
              <w:rPr>
                <w:rFonts w:ascii="Calibri Light" w:eastAsia="Times New Roman" w:hAnsi="Calibri Light" w:cs="Times New Roman"/>
                <w:color w:val="auto"/>
                <w:sz w:val="24"/>
                <w:szCs w:val="24"/>
              </w:rPr>
              <w:t xml:space="preserve">liczba </w:t>
            </w:r>
            <w:r w:rsidRPr="00A42AB4">
              <w:rPr>
                <w:rFonts w:ascii="Calibri Light" w:eastAsia="Times New Roman" w:hAnsi="Calibri Light" w:cs="Times New Roman"/>
                <w:color w:val="auto"/>
                <w:sz w:val="24"/>
                <w:szCs w:val="24"/>
              </w:rPr>
              <w:t>próbek</w:t>
            </w:r>
            <w:r w:rsidRPr="00A42AB4">
              <w:rPr>
                <w:rFonts w:ascii="Calibri Light" w:eastAsia="Times New Roman" w:hAnsi="Calibri Light" w:cs="Times New Roman"/>
                <w:sz w:val="24"/>
                <w:szCs w:val="24"/>
              </w:rPr>
              <w:t xml:space="preserve">), poszczególnych etapach wykonania badania mikrobiologicznego (obserwacje), kolejnych izolacjach organizmów hodowanych z danego materiału, mechanizmach </w:t>
            </w:r>
            <w:r w:rsidRPr="00A42AB4">
              <w:rPr>
                <w:rFonts w:ascii="Calibri Light" w:eastAsia="Times New Roman" w:hAnsi="Calibri Light" w:cs="Times New Roman"/>
                <w:sz w:val="24"/>
                <w:szCs w:val="24"/>
              </w:rPr>
              <w:lastRenderedPageBreak/>
              <w:t xml:space="preserve">lekooporności cechujących kolejne izolacje, wynikach badania lekooporności </w:t>
            </w:r>
            <w:r w:rsidRPr="00A42AB4">
              <w:rPr>
                <w:rFonts w:ascii="Calibri Light" w:eastAsia="Times New Roman" w:hAnsi="Calibri Light" w:cs="Times New Roman"/>
                <w:color w:val="auto"/>
                <w:sz w:val="24"/>
                <w:szCs w:val="24"/>
              </w:rPr>
              <w:t>zidentyfikowanych</w:t>
            </w:r>
            <w:r w:rsidR="00A25B46" w:rsidRPr="00A42AB4">
              <w:rPr>
                <w:rFonts w:ascii="Calibri Light" w:eastAsia="Times New Roman" w:hAnsi="Calibri Light" w:cs="Times New Roman"/>
                <w:color w:val="auto"/>
                <w:sz w:val="24"/>
                <w:szCs w:val="24"/>
              </w:rPr>
              <w:t xml:space="preserve"> drobnoustrojów </w:t>
            </w:r>
            <w:r w:rsidRPr="00A42AB4">
              <w:rPr>
                <w:rFonts w:ascii="Calibri Light" w:eastAsia="Times New Roman" w:hAnsi="Calibri Light" w:cs="Times New Roman"/>
                <w:color w:val="auto"/>
                <w:sz w:val="24"/>
                <w:szCs w:val="24"/>
              </w:rPr>
              <w:t xml:space="preserve"> </w:t>
            </w:r>
            <w:r w:rsidRPr="00A42AB4">
              <w:rPr>
                <w:rFonts w:ascii="Calibri Light" w:eastAsia="Times New Roman" w:hAnsi="Calibri Light" w:cs="Times New Roman"/>
                <w:sz w:val="24"/>
                <w:szCs w:val="24"/>
              </w:rPr>
              <w:t>(wprowadzanie informacji o antybiogramach), oznaczanie izolacji szczególnie niebezpiecznych (patogeny alarmowe, uwzględnienie organizmów nadzorowanych epidemiologicznie).</w:t>
            </w:r>
          </w:p>
        </w:tc>
        <w:tc>
          <w:tcPr>
            <w:tcW w:w="2977" w:type="dxa"/>
          </w:tcPr>
          <w:p w14:paraId="6E289667" w14:textId="77777777" w:rsidR="00DF49D6" w:rsidRPr="00A42AB4" w:rsidRDefault="00DF49D6" w:rsidP="00DC308E">
            <w:pPr>
              <w:spacing w:after="0"/>
              <w:rPr>
                <w:rFonts w:ascii="Calibri Light" w:hAnsi="Calibri Light"/>
                <w:color w:val="00B050"/>
                <w:sz w:val="24"/>
                <w:szCs w:val="24"/>
              </w:rPr>
            </w:pPr>
          </w:p>
        </w:tc>
      </w:tr>
      <w:tr w:rsidR="00DC308E" w:rsidRPr="00A42AB4" w14:paraId="3EEF17F6" w14:textId="77777777" w:rsidTr="009C6608">
        <w:trPr>
          <w:trHeight w:val="694"/>
        </w:trPr>
        <w:tc>
          <w:tcPr>
            <w:tcW w:w="993" w:type="dxa"/>
            <w:gridSpan w:val="2"/>
            <w:shd w:val="clear" w:color="auto" w:fill="auto"/>
          </w:tcPr>
          <w:p w14:paraId="728B0DC3" w14:textId="77777777" w:rsidR="00DC308E" w:rsidRPr="00A42AB4" w:rsidRDefault="00DC308E" w:rsidP="00DC308E">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5B9BD3B2" w14:textId="3CA5E40E" w:rsidR="004C3BFF" w:rsidRPr="00A42AB4" w:rsidRDefault="00DC308E" w:rsidP="00DC308E">
            <w:pPr>
              <w:spacing w:after="0"/>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System powinien umożliwiać tworzenie standardowych zestawów antybiogramów z możliwością uzupełniania na etapie realizacji badani</w:t>
            </w:r>
            <w:r w:rsidR="00CF511D" w:rsidRPr="00A42AB4">
              <w:rPr>
                <w:rFonts w:ascii="Calibri Light" w:eastAsia="Times New Roman" w:hAnsi="Calibri Light" w:cs="Times New Roman"/>
                <w:sz w:val="24"/>
                <w:szCs w:val="24"/>
              </w:rPr>
              <w:t xml:space="preserve">a </w:t>
            </w:r>
          </w:p>
        </w:tc>
        <w:tc>
          <w:tcPr>
            <w:tcW w:w="2977" w:type="dxa"/>
          </w:tcPr>
          <w:p w14:paraId="39887A16" w14:textId="77777777" w:rsidR="00DC308E" w:rsidRPr="00A42AB4" w:rsidRDefault="00DC308E" w:rsidP="00DC308E">
            <w:pPr>
              <w:spacing w:after="0"/>
              <w:rPr>
                <w:rFonts w:ascii="Calibri Light" w:hAnsi="Calibri Light"/>
                <w:color w:val="00B050"/>
                <w:sz w:val="24"/>
                <w:szCs w:val="24"/>
              </w:rPr>
            </w:pPr>
          </w:p>
          <w:p w14:paraId="43C07BA7" w14:textId="77777777" w:rsidR="004C3BFF" w:rsidRPr="00A42AB4" w:rsidRDefault="004C3BFF" w:rsidP="00DC308E">
            <w:pPr>
              <w:spacing w:after="0"/>
              <w:rPr>
                <w:rFonts w:ascii="Calibri Light" w:hAnsi="Calibri Light"/>
                <w:color w:val="00B050"/>
                <w:sz w:val="24"/>
                <w:szCs w:val="24"/>
              </w:rPr>
            </w:pPr>
          </w:p>
          <w:p w14:paraId="0415446F" w14:textId="29A95DA4" w:rsidR="004C3BFF" w:rsidRPr="00A42AB4" w:rsidRDefault="004C3BFF" w:rsidP="00DC308E">
            <w:pPr>
              <w:spacing w:after="0"/>
              <w:rPr>
                <w:rFonts w:ascii="Calibri Light" w:hAnsi="Calibri Light"/>
                <w:color w:val="00B050"/>
                <w:sz w:val="24"/>
                <w:szCs w:val="24"/>
              </w:rPr>
            </w:pPr>
          </w:p>
        </w:tc>
      </w:tr>
      <w:tr w:rsidR="006F03AF" w:rsidRPr="00A42AB4" w14:paraId="33786C6B" w14:textId="77777777" w:rsidTr="009C6608">
        <w:trPr>
          <w:trHeight w:val="20"/>
        </w:trPr>
        <w:tc>
          <w:tcPr>
            <w:tcW w:w="993" w:type="dxa"/>
            <w:gridSpan w:val="2"/>
            <w:shd w:val="clear" w:color="auto" w:fill="auto"/>
          </w:tcPr>
          <w:p w14:paraId="7D2F7B43" w14:textId="77777777" w:rsidR="006F03AF" w:rsidRPr="00A42AB4" w:rsidRDefault="006F03AF" w:rsidP="00DC308E">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2198AB62" w14:textId="520115D2" w:rsidR="006F03AF" w:rsidRPr="00A42AB4" w:rsidRDefault="006F03AF" w:rsidP="00DC308E">
            <w:pPr>
              <w:spacing w:after="0"/>
              <w:rPr>
                <w:rFonts w:ascii="Calibri Light" w:eastAsia="Times New Roman" w:hAnsi="Calibri Light" w:cs="Times New Roman"/>
                <w:sz w:val="24"/>
                <w:szCs w:val="24"/>
              </w:rPr>
            </w:pPr>
            <w:r w:rsidRPr="00A42AB4">
              <w:rPr>
                <w:rFonts w:ascii="Calibri Light" w:hAnsi="Calibri Light"/>
                <w:color w:val="auto"/>
                <w:sz w:val="24"/>
                <w:szCs w:val="24"/>
              </w:rPr>
              <w:t xml:space="preserve">System zapewnia opracowywanie wyników </w:t>
            </w:r>
            <w:proofErr w:type="spellStart"/>
            <w:r w:rsidRPr="00A42AB4">
              <w:rPr>
                <w:rFonts w:ascii="Calibri Light" w:hAnsi="Calibri Light"/>
                <w:color w:val="auto"/>
                <w:sz w:val="24"/>
                <w:szCs w:val="24"/>
              </w:rPr>
              <w:t>lekowrażliwości</w:t>
            </w:r>
            <w:proofErr w:type="spellEnd"/>
            <w:r w:rsidRPr="00A42AB4">
              <w:rPr>
                <w:rFonts w:ascii="Calibri Light" w:hAnsi="Calibri Light"/>
                <w:color w:val="auto"/>
                <w:sz w:val="24"/>
                <w:szCs w:val="24"/>
              </w:rPr>
              <w:t xml:space="preserve"> metodą </w:t>
            </w:r>
            <w:proofErr w:type="spellStart"/>
            <w:r w:rsidRPr="00A42AB4">
              <w:rPr>
                <w:rFonts w:ascii="Calibri Light" w:hAnsi="Calibri Light"/>
                <w:color w:val="auto"/>
                <w:sz w:val="24"/>
                <w:szCs w:val="24"/>
              </w:rPr>
              <w:t>dyfuzyjno</w:t>
            </w:r>
            <w:proofErr w:type="spellEnd"/>
            <w:r w:rsidRPr="00A42AB4">
              <w:rPr>
                <w:rFonts w:ascii="Calibri Light" w:hAnsi="Calibri Light"/>
                <w:color w:val="auto"/>
                <w:sz w:val="24"/>
                <w:szCs w:val="24"/>
              </w:rPr>
              <w:t>-krążkową z możliwością elektronicznej rejestracji manualnie odczytywanych stref zahamowania wzrostu oraz  metodą seryjnych rozcieńczeń z możliwością rejestracji wartości MIC uzyskanej metodą automatyczną lub manualną.</w:t>
            </w:r>
          </w:p>
        </w:tc>
        <w:tc>
          <w:tcPr>
            <w:tcW w:w="2977" w:type="dxa"/>
          </w:tcPr>
          <w:p w14:paraId="78F393C2" w14:textId="77777777" w:rsidR="006F03AF" w:rsidRPr="00A42AB4" w:rsidRDefault="006F03AF" w:rsidP="00DC308E">
            <w:pPr>
              <w:spacing w:after="0"/>
              <w:rPr>
                <w:rFonts w:ascii="Calibri Light" w:hAnsi="Calibri Light"/>
                <w:color w:val="00B050"/>
                <w:sz w:val="24"/>
                <w:szCs w:val="24"/>
              </w:rPr>
            </w:pPr>
          </w:p>
        </w:tc>
      </w:tr>
      <w:tr w:rsidR="00DC308E" w:rsidRPr="00A42AB4" w14:paraId="6F0F5582" w14:textId="77777777" w:rsidTr="009C6608">
        <w:trPr>
          <w:trHeight w:val="20"/>
        </w:trPr>
        <w:tc>
          <w:tcPr>
            <w:tcW w:w="993" w:type="dxa"/>
            <w:gridSpan w:val="2"/>
            <w:shd w:val="clear" w:color="auto" w:fill="auto"/>
          </w:tcPr>
          <w:p w14:paraId="146C579A" w14:textId="77777777" w:rsidR="00DC308E" w:rsidRPr="00A42AB4" w:rsidRDefault="00DC308E" w:rsidP="00DC308E">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1B695BAE" w14:textId="2D241628" w:rsidR="00DC308E" w:rsidRPr="00A42AB4" w:rsidRDefault="00B800BB" w:rsidP="00E51A94">
            <w:pPr>
              <w:spacing w:after="0"/>
              <w:rPr>
                <w:rFonts w:ascii="Calibri Light" w:hAnsi="Calibri Light"/>
                <w:color w:val="auto"/>
                <w:sz w:val="24"/>
                <w:szCs w:val="24"/>
              </w:rPr>
            </w:pPr>
            <w:r w:rsidRPr="00A42AB4">
              <w:rPr>
                <w:rFonts w:ascii="Calibri Light" w:eastAsia="Times New Roman" w:hAnsi="Calibri Light" w:cs="Times New Roman"/>
                <w:sz w:val="24"/>
                <w:szCs w:val="24"/>
              </w:rPr>
              <w:t>Automatyczne wprowadzanie wyniku</w:t>
            </w:r>
            <w:r w:rsidR="00DF49D6" w:rsidRPr="00A42AB4">
              <w:rPr>
                <w:rFonts w:ascii="Calibri Light" w:eastAsia="Times New Roman" w:hAnsi="Calibri Light" w:cs="Times New Roman"/>
                <w:sz w:val="24"/>
                <w:szCs w:val="24"/>
              </w:rPr>
              <w:t xml:space="preserve"> oznaczenia </w:t>
            </w:r>
            <w:proofErr w:type="spellStart"/>
            <w:r w:rsidR="00DF49D6" w:rsidRPr="00A42AB4">
              <w:rPr>
                <w:rFonts w:ascii="Calibri Light" w:eastAsia="Times New Roman" w:hAnsi="Calibri Light" w:cs="Times New Roman"/>
                <w:sz w:val="24"/>
                <w:szCs w:val="24"/>
              </w:rPr>
              <w:t>lekowrażliwości</w:t>
            </w:r>
            <w:proofErr w:type="spellEnd"/>
            <w:r w:rsidR="00DF49D6" w:rsidRPr="00A42AB4">
              <w:rPr>
                <w:rFonts w:ascii="Calibri Light" w:eastAsia="Times New Roman" w:hAnsi="Calibri Light" w:cs="Times New Roman"/>
                <w:sz w:val="24"/>
                <w:szCs w:val="24"/>
              </w:rPr>
              <w:t xml:space="preserve"> dla dowolnego antybiotyku </w:t>
            </w:r>
            <w:r w:rsidRPr="00A42AB4">
              <w:rPr>
                <w:rFonts w:ascii="Calibri Light" w:eastAsia="Times New Roman" w:hAnsi="Calibri Light" w:cs="Times New Roman"/>
                <w:sz w:val="24"/>
                <w:szCs w:val="24"/>
              </w:rPr>
              <w:t xml:space="preserve"> poprzez przeliczanie różnych rodzajów wyniku antybiogramu (MIC/strefa zahamowania wzrostu/kategoria </w:t>
            </w:r>
            <w:proofErr w:type="spellStart"/>
            <w:r w:rsidRPr="00A42AB4">
              <w:rPr>
                <w:rFonts w:ascii="Calibri Light" w:eastAsia="Times New Roman" w:hAnsi="Calibri Light" w:cs="Times New Roman"/>
                <w:sz w:val="24"/>
                <w:szCs w:val="24"/>
              </w:rPr>
              <w:t>lekowrażliwości</w:t>
            </w:r>
            <w:proofErr w:type="spellEnd"/>
            <w:r w:rsidRPr="00A42AB4">
              <w:rPr>
                <w:rFonts w:ascii="Calibri Light" w:eastAsia="Times New Roman" w:hAnsi="Calibri Light" w:cs="Times New Roman"/>
                <w:sz w:val="24"/>
                <w:szCs w:val="24"/>
              </w:rPr>
              <w:t>) zgodnie z predefiniowanymi wzorcami opartymi o wytyczne EUCAST.</w:t>
            </w:r>
            <w:r w:rsidR="00DC308E" w:rsidRPr="00A42AB4">
              <w:rPr>
                <w:rFonts w:ascii="Calibri Light" w:hAnsi="Calibri Light"/>
                <w:sz w:val="24"/>
                <w:szCs w:val="24"/>
              </w:rPr>
              <w:t xml:space="preserve"> Możliwość </w:t>
            </w:r>
            <w:r w:rsidR="00DC308E" w:rsidRPr="00A42AB4">
              <w:rPr>
                <w:rFonts w:ascii="Calibri Light" w:hAnsi="Calibri Light"/>
                <w:color w:val="auto"/>
                <w:sz w:val="24"/>
                <w:szCs w:val="24"/>
              </w:rPr>
              <w:t xml:space="preserve">aktualizacji </w:t>
            </w:r>
            <w:r w:rsidR="00A25B46" w:rsidRPr="00A42AB4">
              <w:rPr>
                <w:rFonts w:ascii="Calibri Light" w:hAnsi="Calibri Light"/>
                <w:color w:val="auto"/>
                <w:sz w:val="24"/>
                <w:szCs w:val="24"/>
              </w:rPr>
              <w:t xml:space="preserve">zaleceń </w:t>
            </w:r>
            <w:r w:rsidR="00DC308E" w:rsidRPr="00A42AB4">
              <w:rPr>
                <w:rFonts w:ascii="Calibri Light" w:hAnsi="Calibri Light"/>
                <w:color w:val="auto"/>
                <w:sz w:val="24"/>
                <w:szCs w:val="24"/>
              </w:rPr>
              <w:t xml:space="preserve"> EUCAST </w:t>
            </w:r>
            <w:r w:rsidR="00DC308E" w:rsidRPr="00A42AB4">
              <w:rPr>
                <w:rFonts w:ascii="Calibri Light" w:hAnsi="Calibri Light"/>
                <w:sz w:val="24"/>
                <w:szCs w:val="24"/>
              </w:rPr>
              <w:t>na bieżąco w zależności od pojawiających się aktualizacji.</w:t>
            </w:r>
          </w:p>
        </w:tc>
        <w:tc>
          <w:tcPr>
            <w:tcW w:w="2977" w:type="dxa"/>
          </w:tcPr>
          <w:p w14:paraId="33EEE68C" w14:textId="77777777" w:rsidR="00DC308E" w:rsidRPr="00A42AB4" w:rsidRDefault="00DC308E" w:rsidP="00DC308E">
            <w:pPr>
              <w:spacing w:after="0"/>
              <w:rPr>
                <w:rFonts w:ascii="Calibri Light" w:hAnsi="Calibri Light"/>
                <w:color w:val="00B050"/>
                <w:sz w:val="24"/>
                <w:szCs w:val="24"/>
              </w:rPr>
            </w:pPr>
          </w:p>
        </w:tc>
      </w:tr>
      <w:tr w:rsidR="00DC308E" w:rsidRPr="00A42AB4" w14:paraId="17E54C41" w14:textId="77777777" w:rsidTr="009C6608">
        <w:trPr>
          <w:trHeight w:val="20"/>
        </w:trPr>
        <w:tc>
          <w:tcPr>
            <w:tcW w:w="993" w:type="dxa"/>
            <w:gridSpan w:val="2"/>
            <w:shd w:val="clear" w:color="auto" w:fill="auto"/>
          </w:tcPr>
          <w:p w14:paraId="19DF46F5" w14:textId="5AFB9ABD" w:rsidR="00DC308E" w:rsidRPr="00A42AB4" w:rsidRDefault="00DC308E" w:rsidP="00DC308E">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63DA46D4" w14:textId="77777777" w:rsidR="004C3BFF" w:rsidRPr="00A42AB4" w:rsidRDefault="00DC308E" w:rsidP="00DC308E">
            <w:pPr>
              <w:spacing w:after="0" w:line="240" w:lineRule="auto"/>
              <w:rPr>
                <w:rFonts w:ascii="Calibri Light" w:hAnsi="Calibri Light"/>
                <w:color w:val="auto"/>
                <w:sz w:val="24"/>
                <w:szCs w:val="24"/>
              </w:rPr>
            </w:pPr>
            <w:r w:rsidRPr="00A42AB4">
              <w:rPr>
                <w:rFonts w:ascii="Calibri Light" w:hAnsi="Calibri Light"/>
                <w:color w:val="auto"/>
                <w:sz w:val="24"/>
                <w:szCs w:val="24"/>
              </w:rPr>
              <w:t>System pozwala na</w:t>
            </w:r>
            <w:r w:rsidR="004C3BFF" w:rsidRPr="00A42AB4">
              <w:rPr>
                <w:rFonts w:ascii="Calibri Light" w:hAnsi="Calibri Light"/>
                <w:color w:val="auto"/>
                <w:sz w:val="24"/>
                <w:szCs w:val="24"/>
              </w:rPr>
              <w:t>:</w:t>
            </w:r>
          </w:p>
          <w:p w14:paraId="230C7335" w14:textId="722F93F7" w:rsidR="00DC308E" w:rsidRPr="00A42AB4" w:rsidRDefault="004C3BFF" w:rsidP="00DC308E">
            <w:pPr>
              <w:spacing w:after="0" w:line="240" w:lineRule="auto"/>
              <w:rPr>
                <w:rFonts w:ascii="Calibri Light" w:hAnsi="Calibri Light"/>
                <w:color w:val="auto"/>
                <w:sz w:val="24"/>
                <w:szCs w:val="24"/>
              </w:rPr>
            </w:pPr>
            <w:r w:rsidRPr="00A42AB4">
              <w:rPr>
                <w:rFonts w:ascii="Calibri Light" w:hAnsi="Calibri Light"/>
                <w:color w:val="auto"/>
                <w:sz w:val="24"/>
                <w:szCs w:val="24"/>
              </w:rPr>
              <w:t>-</w:t>
            </w:r>
            <w:r w:rsidR="00DC308E" w:rsidRPr="00A42AB4">
              <w:rPr>
                <w:rFonts w:ascii="Calibri Light" w:hAnsi="Calibri Light"/>
                <w:color w:val="auto"/>
                <w:sz w:val="24"/>
                <w:szCs w:val="24"/>
              </w:rPr>
              <w:t xml:space="preserve"> monitorowanie badań przyjętych do wykonania, badań w trakcie opracowania,</w:t>
            </w:r>
            <w:r w:rsidR="00DF49D6" w:rsidRPr="00A42AB4">
              <w:rPr>
                <w:rFonts w:ascii="Calibri Light" w:hAnsi="Calibri Light"/>
                <w:color w:val="auto"/>
                <w:sz w:val="24"/>
                <w:szCs w:val="24"/>
              </w:rPr>
              <w:t xml:space="preserve"> badań czekających na walidację, badań z danej pracowni, badań danego pacjenta,</w:t>
            </w:r>
            <w:r w:rsidR="00DC308E" w:rsidRPr="00A42AB4">
              <w:rPr>
                <w:rFonts w:ascii="Calibri Light" w:hAnsi="Calibri Light"/>
                <w:color w:val="auto"/>
                <w:sz w:val="24"/>
                <w:szCs w:val="24"/>
              </w:rPr>
              <w:t xml:space="preserve"> badań zakończonych, badań zleconych do aparatów zintegrowanych z systemem LIS.</w:t>
            </w:r>
          </w:p>
          <w:p w14:paraId="2E38EE17" w14:textId="60A6B15C" w:rsidR="004C3BFF" w:rsidRPr="00A42AB4" w:rsidRDefault="004C3BFF" w:rsidP="004C3BFF">
            <w:pPr>
              <w:spacing w:after="0" w:line="240" w:lineRule="auto"/>
              <w:rPr>
                <w:rFonts w:ascii="Calibri Light" w:hAnsi="Calibri Light"/>
                <w:color w:val="auto"/>
                <w:sz w:val="24"/>
                <w:szCs w:val="24"/>
              </w:rPr>
            </w:pPr>
            <w:r w:rsidRPr="00A42AB4">
              <w:rPr>
                <w:rFonts w:ascii="Calibri Light" w:hAnsi="Calibri Light"/>
                <w:color w:val="auto"/>
                <w:sz w:val="24"/>
                <w:szCs w:val="24"/>
              </w:rPr>
              <w:t>- automatyzację wprowadzania wyniku poprzez powtórzenie wcześniejszego wyniku badania danego pacjenta</w:t>
            </w:r>
            <w:r w:rsidR="006F03AF" w:rsidRPr="00A42AB4">
              <w:rPr>
                <w:rFonts w:ascii="Calibri Light" w:hAnsi="Calibri Light"/>
                <w:color w:val="auto"/>
                <w:sz w:val="24"/>
                <w:szCs w:val="24"/>
              </w:rPr>
              <w:t xml:space="preserve"> </w:t>
            </w:r>
          </w:p>
          <w:p w14:paraId="2D605C6B" w14:textId="77777777" w:rsidR="004C3BFF" w:rsidRPr="00A42AB4" w:rsidRDefault="004C3BFF" w:rsidP="004C3BFF">
            <w:pPr>
              <w:spacing w:after="0" w:line="240" w:lineRule="auto"/>
              <w:rPr>
                <w:rFonts w:ascii="Calibri Light" w:hAnsi="Calibri Light"/>
                <w:color w:val="auto"/>
                <w:sz w:val="24"/>
                <w:szCs w:val="24"/>
              </w:rPr>
            </w:pPr>
            <w:r w:rsidRPr="00A42AB4">
              <w:rPr>
                <w:rFonts w:ascii="Calibri Light" w:hAnsi="Calibri Light"/>
                <w:color w:val="auto"/>
                <w:sz w:val="24"/>
                <w:szCs w:val="24"/>
              </w:rPr>
              <w:t>- automatyzację wprowadzania wyników grupowych (przypisywanie wybranej grupie badań określonego wyniku np. ujemny, zanieczyszczenie oraz wybranego komentarza do wyniku np. w warunkach tlenowych drobnoustrojów nie wyhodowano)</w:t>
            </w:r>
          </w:p>
          <w:p w14:paraId="3D666438" w14:textId="30538AFE" w:rsidR="004C3BFF" w:rsidRPr="00A42AB4" w:rsidRDefault="004C3BFF" w:rsidP="004C3BFF">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generowanie  sprawozdań z nadzoru epidemiologicznego na jednym zbiorczym wyniku </w:t>
            </w:r>
          </w:p>
          <w:p w14:paraId="0E3E8F01" w14:textId="6B213939" w:rsidR="00FF760E" w:rsidRPr="00A42AB4" w:rsidRDefault="004C3BFF" w:rsidP="004C3BFF">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grupowe </w:t>
            </w:r>
            <w:r w:rsidR="00FF760E" w:rsidRPr="00A42AB4">
              <w:rPr>
                <w:rFonts w:ascii="Calibri Light" w:hAnsi="Calibri Light"/>
                <w:color w:val="auto"/>
                <w:sz w:val="24"/>
                <w:szCs w:val="24"/>
              </w:rPr>
              <w:t>wprowadzanie wyników</w:t>
            </w:r>
          </w:p>
          <w:p w14:paraId="2FAC850F" w14:textId="56659ED4" w:rsidR="004C3BFF" w:rsidRPr="00A42AB4" w:rsidRDefault="004C3BFF" w:rsidP="004C3BFF">
            <w:pPr>
              <w:spacing w:after="0" w:line="240" w:lineRule="auto"/>
              <w:rPr>
                <w:rFonts w:ascii="Calibri Light" w:hAnsi="Calibri Light"/>
                <w:color w:val="auto"/>
                <w:sz w:val="24"/>
                <w:szCs w:val="24"/>
              </w:rPr>
            </w:pPr>
            <w:r w:rsidRPr="00A42AB4">
              <w:rPr>
                <w:rFonts w:ascii="Calibri Light" w:hAnsi="Calibri Light"/>
                <w:color w:val="auto"/>
                <w:sz w:val="24"/>
                <w:szCs w:val="24"/>
              </w:rPr>
              <w:lastRenderedPageBreak/>
              <w:t>- wybór formatu drukowanego wyniku (A5, A4)</w:t>
            </w:r>
          </w:p>
          <w:p w14:paraId="25B1E7B1" w14:textId="6CAB86B2" w:rsidR="004C3BFF" w:rsidRPr="00A42AB4" w:rsidRDefault="004C3BFF" w:rsidP="00DC308E">
            <w:pPr>
              <w:spacing w:after="0" w:line="240" w:lineRule="auto"/>
              <w:rPr>
                <w:rFonts w:ascii="Calibri Light" w:hAnsi="Calibri Light"/>
                <w:color w:val="auto"/>
                <w:sz w:val="24"/>
                <w:szCs w:val="24"/>
              </w:rPr>
            </w:pPr>
          </w:p>
        </w:tc>
        <w:tc>
          <w:tcPr>
            <w:tcW w:w="2977" w:type="dxa"/>
          </w:tcPr>
          <w:p w14:paraId="43E18B1F" w14:textId="77777777" w:rsidR="00DC308E" w:rsidRPr="00A42AB4" w:rsidRDefault="00DC308E" w:rsidP="00DC308E">
            <w:pPr>
              <w:spacing w:after="0" w:line="240" w:lineRule="auto"/>
              <w:rPr>
                <w:rFonts w:ascii="Calibri Light" w:eastAsia="Times New Roman" w:hAnsi="Calibri Light" w:cs="Times New Roman"/>
                <w:color w:val="00B050"/>
                <w:sz w:val="24"/>
                <w:szCs w:val="24"/>
                <w:shd w:val="clear" w:color="auto" w:fill="FFFFFF"/>
              </w:rPr>
            </w:pPr>
          </w:p>
          <w:p w14:paraId="3EA2F958" w14:textId="77777777" w:rsidR="004C3BFF" w:rsidRPr="00A42AB4" w:rsidRDefault="004C3BFF" w:rsidP="00DC308E">
            <w:pPr>
              <w:spacing w:after="0" w:line="240" w:lineRule="auto"/>
              <w:rPr>
                <w:rFonts w:ascii="Calibri Light" w:eastAsia="Times New Roman" w:hAnsi="Calibri Light" w:cs="Times New Roman"/>
                <w:color w:val="00B050"/>
                <w:sz w:val="24"/>
                <w:szCs w:val="24"/>
                <w:shd w:val="clear" w:color="auto" w:fill="FFFFFF"/>
              </w:rPr>
            </w:pPr>
          </w:p>
          <w:p w14:paraId="35123E1A" w14:textId="1AA70ABA" w:rsidR="004C3BFF" w:rsidRPr="00A42AB4" w:rsidRDefault="004C3BFF" w:rsidP="00DC308E">
            <w:pPr>
              <w:spacing w:after="0" w:line="240" w:lineRule="auto"/>
              <w:rPr>
                <w:rFonts w:ascii="Calibri Light" w:eastAsia="Times New Roman" w:hAnsi="Calibri Light" w:cs="Times New Roman"/>
                <w:color w:val="00B050"/>
                <w:sz w:val="24"/>
                <w:szCs w:val="24"/>
                <w:shd w:val="clear" w:color="auto" w:fill="FFFFFF"/>
              </w:rPr>
            </w:pPr>
          </w:p>
        </w:tc>
      </w:tr>
      <w:tr w:rsidR="00DC308E" w:rsidRPr="00A42AB4" w14:paraId="34882555" w14:textId="77777777" w:rsidTr="00A25B46">
        <w:trPr>
          <w:trHeight w:val="20"/>
        </w:trPr>
        <w:tc>
          <w:tcPr>
            <w:tcW w:w="10377" w:type="dxa"/>
            <w:gridSpan w:val="5"/>
            <w:shd w:val="clear" w:color="auto" w:fill="auto"/>
          </w:tcPr>
          <w:p w14:paraId="3F22C90F" w14:textId="5AA9AAB6" w:rsidR="00DC308E" w:rsidRPr="00A42AB4" w:rsidRDefault="00DC308E" w:rsidP="00DC308E">
            <w:pPr>
              <w:spacing w:after="0" w:line="240" w:lineRule="auto"/>
              <w:rPr>
                <w:rFonts w:ascii="Calibri Light" w:hAnsi="Calibri Light"/>
                <w:b/>
                <w:color w:val="00B050"/>
                <w:sz w:val="24"/>
                <w:szCs w:val="24"/>
              </w:rPr>
            </w:pPr>
            <w:r w:rsidRPr="00A42AB4">
              <w:rPr>
                <w:rFonts w:ascii="Calibri Light" w:hAnsi="Calibri Light"/>
                <w:b/>
                <w:color w:val="000000" w:themeColor="text1"/>
                <w:sz w:val="24"/>
                <w:szCs w:val="24"/>
              </w:rPr>
              <w:t>WYNIKI/SPRAWOZDANIA Z BADAŃ</w:t>
            </w:r>
          </w:p>
        </w:tc>
      </w:tr>
      <w:tr w:rsidR="00DC308E" w:rsidRPr="00A42AB4" w14:paraId="7D0EED94" w14:textId="77777777" w:rsidTr="009C6608">
        <w:trPr>
          <w:trHeight w:val="20"/>
        </w:trPr>
        <w:tc>
          <w:tcPr>
            <w:tcW w:w="993" w:type="dxa"/>
            <w:gridSpan w:val="2"/>
            <w:shd w:val="clear" w:color="auto" w:fill="auto"/>
          </w:tcPr>
          <w:p w14:paraId="4A771A07" w14:textId="77777777" w:rsidR="00DC308E" w:rsidRPr="00A42AB4" w:rsidRDefault="00DC308E" w:rsidP="00DC308E">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562E5310" w14:textId="2A4D5ED5" w:rsidR="00DC308E" w:rsidRPr="00A42AB4" w:rsidRDefault="00DF49D6" w:rsidP="00CF511D">
            <w:pPr>
              <w:spacing w:after="0" w:line="240" w:lineRule="auto"/>
              <w:rPr>
                <w:rFonts w:ascii="Calibri Light" w:hAnsi="Calibri Light"/>
                <w:color w:val="auto"/>
                <w:sz w:val="24"/>
                <w:szCs w:val="24"/>
              </w:rPr>
            </w:pPr>
            <w:r w:rsidRPr="00A42AB4">
              <w:rPr>
                <w:rFonts w:ascii="Calibri Light" w:eastAsia="Times New Roman" w:hAnsi="Calibri Light" w:cs="Times New Roman"/>
                <w:sz w:val="24"/>
                <w:szCs w:val="24"/>
              </w:rPr>
              <w:t>Możliwość definicji wartości krytycznych</w:t>
            </w:r>
            <w:r w:rsidR="00545AC8" w:rsidRPr="00A42AB4">
              <w:rPr>
                <w:rFonts w:ascii="Calibri Light" w:eastAsia="Times New Roman" w:hAnsi="Calibri Light" w:cs="Times New Roman"/>
                <w:sz w:val="24"/>
                <w:szCs w:val="24"/>
              </w:rPr>
              <w:t xml:space="preserve"> wyników dla wybranych </w:t>
            </w:r>
            <w:r w:rsidRPr="00A42AB4">
              <w:rPr>
                <w:rFonts w:ascii="Calibri Light" w:eastAsia="Times New Roman" w:hAnsi="Calibri Light" w:cs="Times New Roman"/>
                <w:sz w:val="24"/>
                <w:szCs w:val="24"/>
              </w:rPr>
              <w:t>parametrów</w:t>
            </w:r>
            <w:r w:rsidR="00CF511D" w:rsidRPr="00A42AB4">
              <w:rPr>
                <w:rFonts w:ascii="Calibri Light" w:eastAsia="Times New Roman" w:hAnsi="Calibri Light" w:cs="Times New Roman"/>
                <w:sz w:val="24"/>
                <w:szCs w:val="24"/>
              </w:rPr>
              <w:t xml:space="preserve"> do badań z zakresu serologii infekcyjnej</w:t>
            </w:r>
          </w:p>
        </w:tc>
        <w:tc>
          <w:tcPr>
            <w:tcW w:w="2977" w:type="dxa"/>
          </w:tcPr>
          <w:p w14:paraId="4A356275" w14:textId="75BF4FE1" w:rsidR="00DC308E" w:rsidRPr="00A42AB4" w:rsidRDefault="00DC308E" w:rsidP="00DC308E">
            <w:pPr>
              <w:spacing w:after="0" w:line="240" w:lineRule="auto"/>
              <w:rPr>
                <w:rFonts w:ascii="Calibri Light" w:hAnsi="Calibri Light"/>
                <w:color w:val="00B050"/>
                <w:sz w:val="24"/>
                <w:szCs w:val="24"/>
              </w:rPr>
            </w:pPr>
          </w:p>
        </w:tc>
      </w:tr>
      <w:tr w:rsidR="00DC308E" w:rsidRPr="00A42AB4" w14:paraId="1C461B46" w14:textId="77777777" w:rsidTr="009C6608">
        <w:trPr>
          <w:trHeight w:val="20"/>
        </w:trPr>
        <w:tc>
          <w:tcPr>
            <w:tcW w:w="993" w:type="dxa"/>
            <w:gridSpan w:val="2"/>
            <w:shd w:val="clear" w:color="auto" w:fill="auto"/>
          </w:tcPr>
          <w:p w14:paraId="2DEA93BD" w14:textId="77777777" w:rsidR="00DC308E" w:rsidRPr="00A42AB4" w:rsidRDefault="00DC308E" w:rsidP="00DC308E">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06C8FBCE" w14:textId="77777777" w:rsidR="00DC308E" w:rsidRPr="00A42AB4" w:rsidRDefault="00DC308E" w:rsidP="00DC308E">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System pozwala na opracowanie formatu raportu z badania zgodnie z ustawą o standardach jakości w diagnostyce laboratoryjnej i normie PN-EN ISO 15189 </w:t>
            </w:r>
          </w:p>
          <w:p w14:paraId="6770C641" w14:textId="77777777" w:rsidR="00DC308E" w:rsidRPr="00A42AB4" w:rsidRDefault="00DC308E" w:rsidP="00DC308E">
            <w:pPr>
              <w:pStyle w:val="Akapitzlis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Light" w:hAnsi="Calibri Light"/>
                <w:color w:val="auto"/>
                <w:sz w:val="24"/>
                <w:szCs w:val="24"/>
              </w:rPr>
            </w:pPr>
            <w:r w:rsidRPr="00A42AB4">
              <w:rPr>
                <w:rFonts w:ascii="Calibri Light" w:hAnsi="Calibri Light"/>
                <w:color w:val="auto"/>
                <w:sz w:val="24"/>
                <w:szCs w:val="24"/>
              </w:rPr>
              <w:t xml:space="preserve">Dane pacjenta: imię i nazwisko, data urodzenia/PESEL, nr księgi głównej, </w:t>
            </w:r>
          </w:p>
          <w:p w14:paraId="6C72A332" w14:textId="77777777" w:rsidR="00DC308E" w:rsidRPr="00A42AB4" w:rsidRDefault="00DC308E" w:rsidP="00DC308E">
            <w:pPr>
              <w:pStyle w:val="Akapitzlis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Light" w:hAnsi="Calibri Light"/>
                <w:color w:val="auto"/>
                <w:sz w:val="24"/>
                <w:szCs w:val="24"/>
              </w:rPr>
            </w:pPr>
            <w:r w:rsidRPr="00A42AB4">
              <w:rPr>
                <w:rFonts w:ascii="Calibri Light" w:hAnsi="Calibri Light"/>
                <w:color w:val="auto"/>
                <w:sz w:val="24"/>
                <w:szCs w:val="24"/>
              </w:rPr>
              <w:t>Datę i godzinę pobrania materiału, przyjęcia materiału do badania, datę wykonania badania,</w:t>
            </w:r>
          </w:p>
          <w:p w14:paraId="04EBB179" w14:textId="77777777" w:rsidR="00DC308E" w:rsidRPr="00A42AB4" w:rsidRDefault="00DC308E" w:rsidP="00DC308E">
            <w:pPr>
              <w:pStyle w:val="Akapitzlis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Light" w:hAnsi="Calibri Light"/>
                <w:color w:val="auto"/>
                <w:sz w:val="24"/>
                <w:szCs w:val="24"/>
              </w:rPr>
            </w:pPr>
            <w:r w:rsidRPr="00A42AB4">
              <w:rPr>
                <w:rFonts w:ascii="Calibri Light" w:hAnsi="Calibri Light"/>
                <w:color w:val="auto"/>
                <w:sz w:val="24"/>
                <w:szCs w:val="24"/>
              </w:rPr>
              <w:t>Dane zleceniodawcy: szpital, oddział, lekarz zlecający,</w:t>
            </w:r>
          </w:p>
          <w:p w14:paraId="61042F9E" w14:textId="77777777" w:rsidR="00DC308E" w:rsidRPr="00A42AB4" w:rsidRDefault="00DC308E" w:rsidP="00DC308E">
            <w:pPr>
              <w:pStyle w:val="Akapitzlis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Light" w:hAnsi="Calibri Light"/>
                <w:color w:val="auto"/>
                <w:sz w:val="24"/>
                <w:szCs w:val="24"/>
              </w:rPr>
            </w:pPr>
            <w:r w:rsidRPr="00A42AB4">
              <w:rPr>
                <w:rFonts w:ascii="Calibri Light" w:hAnsi="Calibri Light"/>
                <w:color w:val="auto"/>
                <w:sz w:val="24"/>
                <w:szCs w:val="24"/>
              </w:rPr>
              <w:t>Rodzaj wykonanego badania i otrzymany wynik,</w:t>
            </w:r>
          </w:p>
          <w:p w14:paraId="1B328112" w14:textId="6D90A963" w:rsidR="00DC308E" w:rsidRPr="00A42AB4" w:rsidRDefault="00DC308E" w:rsidP="00DC308E">
            <w:pPr>
              <w:pStyle w:val="Akapitzlist"/>
              <w:numPr>
                <w:ilvl w:val="0"/>
                <w:numId w:val="25"/>
              </w:numPr>
              <w:spacing w:after="0" w:line="240" w:lineRule="auto"/>
              <w:rPr>
                <w:rFonts w:ascii="Calibri Light" w:hAnsi="Calibri Light"/>
                <w:color w:val="auto"/>
                <w:sz w:val="24"/>
                <w:szCs w:val="24"/>
              </w:rPr>
            </w:pPr>
            <w:r w:rsidRPr="00A42AB4">
              <w:rPr>
                <w:rFonts w:ascii="Calibri Light" w:hAnsi="Calibri Light"/>
                <w:color w:val="auto"/>
                <w:sz w:val="24"/>
                <w:szCs w:val="24"/>
              </w:rPr>
              <w:t>Dane osoby wykonującej badanie, dane osoby autoryzującej badanie,</w:t>
            </w:r>
          </w:p>
        </w:tc>
        <w:tc>
          <w:tcPr>
            <w:tcW w:w="2977" w:type="dxa"/>
          </w:tcPr>
          <w:p w14:paraId="7B8E46FC" w14:textId="77777777" w:rsidR="00DC308E" w:rsidRPr="00A42AB4" w:rsidRDefault="00DC308E" w:rsidP="00DC308E">
            <w:pPr>
              <w:spacing w:after="0" w:line="240" w:lineRule="auto"/>
              <w:rPr>
                <w:rFonts w:ascii="Calibri Light" w:hAnsi="Calibri Light"/>
                <w:color w:val="00B050"/>
                <w:sz w:val="24"/>
                <w:szCs w:val="24"/>
              </w:rPr>
            </w:pPr>
          </w:p>
        </w:tc>
      </w:tr>
      <w:tr w:rsidR="00545AC8" w:rsidRPr="00A42AB4" w14:paraId="2D5BF220" w14:textId="77777777" w:rsidTr="009C6608">
        <w:trPr>
          <w:trHeight w:val="20"/>
        </w:trPr>
        <w:tc>
          <w:tcPr>
            <w:tcW w:w="993" w:type="dxa"/>
            <w:gridSpan w:val="2"/>
            <w:shd w:val="clear" w:color="auto" w:fill="auto"/>
          </w:tcPr>
          <w:p w14:paraId="36FEA511"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vAlign w:val="center"/>
          </w:tcPr>
          <w:p w14:paraId="620F4930" w14:textId="320E3F3D" w:rsidR="00FA4C8F" w:rsidRPr="00A42AB4" w:rsidRDefault="00545AC8" w:rsidP="00FF760E">
            <w:pPr>
              <w:spacing w:after="0" w:line="240" w:lineRule="auto"/>
              <w:rPr>
                <w:rFonts w:ascii="Calibri Light" w:hAnsi="Calibri Light"/>
                <w:color w:val="auto"/>
                <w:sz w:val="24"/>
                <w:szCs w:val="24"/>
              </w:rPr>
            </w:pPr>
            <w:r w:rsidRPr="00A42AB4">
              <w:rPr>
                <w:rFonts w:ascii="Calibri Light" w:eastAsia="Times New Roman" w:hAnsi="Calibri Light" w:cs="Times New Roman"/>
                <w:sz w:val="24"/>
                <w:szCs w:val="24"/>
              </w:rPr>
              <w:t xml:space="preserve">Obsługa formularzy dla różnych typów wyników: z </w:t>
            </w:r>
            <w:proofErr w:type="spellStart"/>
            <w:r w:rsidRPr="00A42AB4">
              <w:rPr>
                <w:rFonts w:ascii="Calibri Light" w:eastAsia="Times New Roman" w:hAnsi="Calibri Light" w:cs="Times New Roman"/>
                <w:sz w:val="24"/>
                <w:szCs w:val="24"/>
              </w:rPr>
              <w:t>izolatami</w:t>
            </w:r>
            <w:proofErr w:type="spellEnd"/>
            <w:r w:rsidRPr="00A42AB4">
              <w:rPr>
                <w:rFonts w:ascii="Calibri Light" w:eastAsia="Times New Roman" w:hAnsi="Calibri Light" w:cs="Times New Roman"/>
                <w:sz w:val="24"/>
                <w:szCs w:val="24"/>
              </w:rPr>
              <w:t xml:space="preserve"> i antybiogramami, w postaci opisowej, serologicznych, </w:t>
            </w:r>
            <w:r w:rsidRPr="00A42AB4">
              <w:rPr>
                <w:rFonts w:ascii="Calibri Light" w:eastAsia="Times New Roman" w:hAnsi="Calibri Light" w:cs="Times New Roman"/>
                <w:color w:val="auto"/>
                <w:sz w:val="24"/>
                <w:szCs w:val="24"/>
              </w:rPr>
              <w:t>genetycznych</w:t>
            </w:r>
            <w:r w:rsidR="00FF760E" w:rsidRPr="00A42AB4">
              <w:rPr>
                <w:rFonts w:ascii="Calibri Light" w:eastAsia="Times New Roman" w:hAnsi="Calibri Light" w:cs="Times New Roman"/>
                <w:color w:val="auto"/>
                <w:sz w:val="24"/>
                <w:szCs w:val="24"/>
              </w:rPr>
              <w:t xml:space="preserve">. </w:t>
            </w:r>
            <w:r w:rsidR="00FA4C8F" w:rsidRPr="00A42AB4">
              <w:rPr>
                <w:rFonts w:ascii="Calibri Light" w:eastAsia="Times New Roman" w:hAnsi="Calibri Light" w:cs="Times New Roman"/>
                <w:color w:val="auto"/>
                <w:sz w:val="24"/>
                <w:szCs w:val="24"/>
              </w:rPr>
              <w:t xml:space="preserve"> </w:t>
            </w:r>
          </w:p>
        </w:tc>
        <w:tc>
          <w:tcPr>
            <w:tcW w:w="2977" w:type="dxa"/>
          </w:tcPr>
          <w:p w14:paraId="7F77AE05" w14:textId="6AF27481" w:rsidR="00545AC8" w:rsidRPr="00A42AB4" w:rsidRDefault="00545AC8" w:rsidP="00DF0F85">
            <w:pPr>
              <w:spacing w:after="0" w:line="240" w:lineRule="auto"/>
              <w:rPr>
                <w:rFonts w:ascii="Calibri Light" w:hAnsi="Calibri Light"/>
                <w:color w:val="7030A0"/>
                <w:sz w:val="24"/>
                <w:szCs w:val="24"/>
                <w:u w:val="single"/>
              </w:rPr>
            </w:pPr>
          </w:p>
        </w:tc>
      </w:tr>
      <w:tr w:rsidR="00545AC8" w:rsidRPr="00A42AB4" w14:paraId="3E09C5AF" w14:textId="77777777" w:rsidTr="009C6608">
        <w:trPr>
          <w:trHeight w:val="20"/>
        </w:trPr>
        <w:tc>
          <w:tcPr>
            <w:tcW w:w="993" w:type="dxa"/>
            <w:gridSpan w:val="2"/>
            <w:shd w:val="clear" w:color="auto" w:fill="auto"/>
          </w:tcPr>
          <w:p w14:paraId="382DF787"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567DDA98" w14:textId="69A267C0" w:rsidR="00545AC8" w:rsidRPr="00A42AB4" w:rsidRDefault="00545AC8" w:rsidP="00545AC8">
            <w:pPr>
              <w:spacing w:after="0" w:line="240" w:lineRule="auto"/>
              <w:rPr>
                <w:rFonts w:ascii="Calibri Light" w:hAnsi="Calibri Light"/>
                <w:sz w:val="24"/>
                <w:szCs w:val="24"/>
              </w:rPr>
            </w:pPr>
            <w:r w:rsidRPr="00A42AB4">
              <w:rPr>
                <w:rFonts w:ascii="Calibri Light" w:eastAsia="Times New Roman" w:hAnsi="Calibri Light" w:cs="Times New Roman"/>
                <w:color w:val="auto"/>
                <w:sz w:val="24"/>
                <w:szCs w:val="24"/>
              </w:rPr>
              <w:t xml:space="preserve">System </w:t>
            </w:r>
            <w:r w:rsidR="00195BFB" w:rsidRPr="00A42AB4">
              <w:rPr>
                <w:rFonts w:ascii="Calibri Light" w:eastAsia="Times New Roman" w:hAnsi="Calibri Light" w:cs="Times New Roman"/>
                <w:color w:val="auto"/>
                <w:sz w:val="24"/>
                <w:szCs w:val="24"/>
              </w:rPr>
              <w:t xml:space="preserve">umożliwia </w:t>
            </w:r>
            <w:r w:rsidRPr="00A42AB4">
              <w:rPr>
                <w:rFonts w:ascii="Calibri Light" w:eastAsia="Times New Roman" w:hAnsi="Calibri Light" w:cs="Times New Roman"/>
                <w:color w:val="auto"/>
                <w:sz w:val="24"/>
                <w:szCs w:val="24"/>
              </w:rPr>
              <w:t>dla każdego</w:t>
            </w:r>
            <w:r w:rsidR="00195BFB" w:rsidRPr="00A42AB4">
              <w:rPr>
                <w:rFonts w:ascii="Calibri Light" w:eastAsia="Times New Roman" w:hAnsi="Calibri Light" w:cs="Times New Roman"/>
                <w:color w:val="auto"/>
                <w:sz w:val="24"/>
                <w:szCs w:val="24"/>
              </w:rPr>
              <w:t xml:space="preserve"> drobnoustroju </w:t>
            </w:r>
            <w:r w:rsidRPr="00A42AB4">
              <w:rPr>
                <w:rFonts w:ascii="Calibri Light" w:eastAsia="Times New Roman" w:hAnsi="Calibri Light" w:cs="Times New Roman"/>
                <w:color w:val="auto"/>
                <w:sz w:val="24"/>
                <w:szCs w:val="24"/>
              </w:rPr>
              <w:t xml:space="preserve"> </w:t>
            </w:r>
            <w:r w:rsidR="00195BFB" w:rsidRPr="00A42AB4">
              <w:rPr>
                <w:rFonts w:ascii="Calibri Light" w:eastAsia="Times New Roman" w:hAnsi="Calibri Light" w:cs="Times New Roman"/>
                <w:color w:val="auto"/>
                <w:sz w:val="24"/>
                <w:szCs w:val="24"/>
              </w:rPr>
              <w:t>dopisanie</w:t>
            </w:r>
            <w:r w:rsidRPr="00A42AB4">
              <w:rPr>
                <w:rFonts w:ascii="Calibri Light" w:eastAsia="Times New Roman" w:hAnsi="Calibri Light" w:cs="Times New Roman"/>
                <w:color w:val="auto"/>
                <w:sz w:val="24"/>
                <w:szCs w:val="24"/>
              </w:rPr>
              <w:t xml:space="preserve"> informacji takich jak ilość, flora, szczep</w:t>
            </w:r>
          </w:p>
        </w:tc>
        <w:tc>
          <w:tcPr>
            <w:tcW w:w="2977" w:type="dxa"/>
          </w:tcPr>
          <w:p w14:paraId="3537F048" w14:textId="694DD2F1" w:rsidR="00545AC8" w:rsidRPr="00A42AB4" w:rsidRDefault="00545AC8" w:rsidP="00545AC8">
            <w:pPr>
              <w:spacing w:after="0" w:line="240" w:lineRule="auto"/>
              <w:rPr>
                <w:rFonts w:ascii="Calibri Light" w:hAnsi="Calibri Light"/>
                <w:color w:val="00B050"/>
                <w:sz w:val="24"/>
                <w:szCs w:val="24"/>
              </w:rPr>
            </w:pPr>
          </w:p>
        </w:tc>
      </w:tr>
      <w:tr w:rsidR="00545AC8" w:rsidRPr="00A42AB4" w14:paraId="224FA982" w14:textId="77777777" w:rsidTr="009C6608">
        <w:trPr>
          <w:trHeight w:val="20"/>
        </w:trPr>
        <w:tc>
          <w:tcPr>
            <w:tcW w:w="993" w:type="dxa"/>
            <w:gridSpan w:val="2"/>
            <w:shd w:val="clear" w:color="auto" w:fill="auto"/>
          </w:tcPr>
          <w:p w14:paraId="45591A43"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06515476" w14:textId="6E6F35D9" w:rsidR="00545AC8" w:rsidRPr="00A42AB4" w:rsidRDefault="00545AC8" w:rsidP="00755B00">
            <w:pPr>
              <w:spacing w:after="0" w:line="240" w:lineRule="auto"/>
              <w:rPr>
                <w:rFonts w:ascii="Calibri Light" w:hAnsi="Calibri Light"/>
                <w:sz w:val="24"/>
                <w:szCs w:val="24"/>
              </w:rPr>
            </w:pPr>
            <w:r w:rsidRPr="00A42AB4">
              <w:rPr>
                <w:rFonts w:ascii="Calibri Light" w:eastAsia="Times New Roman" w:hAnsi="Calibri Light" w:cs="Times New Roman"/>
                <w:sz w:val="24"/>
                <w:szCs w:val="24"/>
              </w:rPr>
              <w:t xml:space="preserve">Funkcja rejestrująca wyniki badania mikrobiologicznego pozwala na dołączanie komentarzy do </w:t>
            </w:r>
            <w:r w:rsidRPr="00A42AB4">
              <w:rPr>
                <w:rFonts w:ascii="Calibri Light" w:eastAsia="Times New Roman" w:hAnsi="Calibri Light" w:cs="Times New Roman"/>
                <w:color w:val="auto"/>
                <w:sz w:val="24"/>
                <w:szCs w:val="24"/>
              </w:rPr>
              <w:t xml:space="preserve">zidentyfikowanych </w:t>
            </w:r>
            <w:r w:rsidR="005C52FB" w:rsidRPr="00A42AB4">
              <w:rPr>
                <w:rFonts w:ascii="Calibri Light" w:eastAsia="Times New Roman" w:hAnsi="Calibri Light" w:cs="Times New Roman"/>
                <w:color w:val="auto"/>
                <w:sz w:val="24"/>
                <w:szCs w:val="24"/>
              </w:rPr>
              <w:t xml:space="preserve">drobnoustrojów </w:t>
            </w:r>
            <w:r w:rsidRPr="00A42AB4">
              <w:rPr>
                <w:rFonts w:ascii="Calibri Light" w:eastAsia="Times New Roman" w:hAnsi="Calibri Light" w:cs="Times New Roman"/>
                <w:sz w:val="24"/>
                <w:szCs w:val="24"/>
              </w:rPr>
              <w:t>i do wyników, rejestrowanie informacji o po</w:t>
            </w:r>
            <w:r w:rsidR="00755B00" w:rsidRPr="00A42AB4">
              <w:rPr>
                <w:rFonts w:ascii="Calibri Light" w:eastAsia="Times New Roman" w:hAnsi="Calibri Light" w:cs="Times New Roman"/>
                <w:sz w:val="24"/>
                <w:szCs w:val="24"/>
              </w:rPr>
              <w:t>dłożach</w:t>
            </w:r>
            <w:r w:rsidR="00195BFB" w:rsidRPr="00A42AB4">
              <w:rPr>
                <w:rFonts w:ascii="Calibri Light" w:eastAsia="Times New Roman" w:hAnsi="Calibri Light" w:cs="Times New Roman"/>
                <w:sz w:val="24"/>
                <w:szCs w:val="24"/>
              </w:rPr>
              <w:t xml:space="preserve"> dla badań mikrobiologicznych.</w:t>
            </w:r>
            <w:r w:rsidRPr="00A42AB4">
              <w:rPr>
                <w:rFonts w:ascii="Calibri Light" w:eastAsia="Times New Roman" w:hAnsi="Calibri Light" w:cs="Times New Roman"/>
                <w:sz w:val="24"/>
                <w:szCs w:val="24"/>
              </w:rPr>
              <w:t xml:space="preserve"> W trakcie opracowywania wyniku jest możliwość wyłączania z wydruku wskazanych antybiotyków oraz możliwość doboru panelu antybiotyków w zależności od wykrytego mechanizmu lekooporności oraz </w:t>
            </w:r>
            <w:r w:rsidR="00195BFB" w:rsidRPr="00A42AB4">
              <w:rPr>
                <w:rFonts w:ascii="Calibri Light" w:eastAsia="Times New Roman" w:hAnsi="Calibri Light" w:cs="Times New Roman"/>
                <w:strike/>
                <w:sz w:val="24"/>
                <w:szCs w:val="24"/>
              </w:rPr>
              <w:t xml:space="preserve"> </w:t>
            </w:r>
            <w:r w:rsidR="00195BFB" w:rsidRPr="00A42AB4">
              <w:rPr>
                <w:rFonts w:ascii="Calibri Light" w:eastAsia="Times New Roman" w:hAnsi="Calibri Light" w:cs="Times New Roman"/>
                <w:color w:val="auto"/>
                <w:sz w:val="24"/>
                <w:szCs w:val="24"/>
              </w:rPr>
              <w:t>drobnoustroju.</w:t>
            </w:r>
          </w:p>
        </w:tc>
        <w:tc>
          <w:tcPr>
            <w:tcW w:w="2977" w:type="dxa"/>
          </w:tcPr>
          <w:p w14:paraId="5A040338" w14:textId="77777777" w:rsidR="00545AC8" w:rsidRPr="00A42AB4" w:rsidRDefault="00545AC8" w:rsidP="00545AC8">
            <w:pPr>
              <w:spacing w:after="0" w:line="240" w:lineRule="auto"/>
              <w:rPr>
                <w:rFonts w:ascii="Calibri Light" w:hAnsi="Calibri Light"/>
                <w:color w:val="92D050"/>
                <w:sz w:val="24"/>
                <w:szCs w:val="24"/>
              </w:rPr>
            </w:pPr>
          </w:p>
          <w:p w14:paraId="7921D75B" w14:textId="38A3E06F" w:rsidR="000C5D5F" w:rsidRPr="00A42AB4" w:rsidRDefault="000C5D5F" w:rsidP="00545AC8">
            <w:pPr>
              <w:spacing w:after="0" w:line="240" w:lineRule="auto"/>
              <w:rPr>
                <w:rFonts w:ascii="Calibri Light" w:hAnsi="Calibri Light"/>
                <w:color w:val="92D050"/>
                <w:sz w:val="24"/>
                <w:szCs w:val="24"/>
              </w:rPr>
            </w:pPr>
          </w:p>
        </w:tc>
      </w:tr>
      <w:tr w:rsidR="00545AC8" w:rsidRPr="00A42AB4" w14:paraId="71461836" w14:textId="77777777" w:rsidTr="009C6608">
        <w:trPr>
          <w:trHeight w:val="20"/>
        </w:trPr>
        <w:tc>
          <w:tcPr>
            <w:tcW w:w="993" w:type="dxa"/>
            <w:gridSpan w:val="2"/>
            <w:shd w:val="clear" w:color="auto" w:fill="auto"/>
          </w:tcPr>
          <w:p w14:paraId="1441351E"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249F6D3B" w14:textId="49525994"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sz w:val="24"/>
                <w:szCs w:val="24"/>
              </w:rPr>
              <w:t xml:space="preserve">Możliwość opracowania raportu dla różnych szczepów wraz z oznaczoną </w:t>
            </w:r>
            <w:proofErr w:type="spellStart"/>
            <w:r w:rsidRPr="00A42AB4">
              <w:rPr>
                <w:rFonts w:ascii="Calibri Light" w:hAnsi="Calibri Light"/>
                <w:sz w:val="24"/>
                <w:szCs w:val="24"/>
              </w:rPr>
              <w:t>lekowrażliwością</w:t>
            </w:r>
            <w:proofErr w:type="spellEnd"/>
            <w:r w:rsidRPr="00A42AB4">
              <w:rPr>
                <w:rFonts w:ascii="Calibri Light" w:hAnsi="Calibri Light"/>
                <w:sz w:val="24"/>
                <w:szCs w:val="24"/>
              </w:rPr>
              <w:t xml:space="preserve"> w ramach jednego raportu/sprawozdania z badania. Możliwość zmiany </w:t>
            </w:r>
            <w:r w:rsidRPr="00A42AB4">
              <w:rPr>
                <w:rFonts w:ascii="Calibri Light" w:hAnsi="Calibri Light"/>
                <w:color w:val="auto"/>
                <w:sz w:val="24"/>
                <w:szCs w:val="24"/>
              </w:rPr>
              <w:t>kolejności drobnoustrojów na wyniku</w:t>
            </w:r>
          </w:p>
        </w:tc>
        <w:tc>
          <w:tcPr>
            <w:tcW w:w="2977" w:type="dxa"/>
          </w:tcPr>
          <w:p w14:paraId="132E4628" w14:textId="77777777" w:rsidR="00545AC8" w:rsidRPr="00A42AB4" w:rsidRDefault="00545AC8" w:rsidP="00545AC8">
            <w:pPr>
              <w:spacing w:after="0" w:line="240" w:lineRule="auto"/>
              <w:rPr>
                <w:rFonts w:ascii="Calibri Light" w:hAnsi="Calibri Light"/>
                <w:color w:val="92D050"/>
                <w:sz w:val="24"/>
                <w:szCs w:val="24"/>
              </w:rPr>
            </w:pPr>
          </w:p>
        </w:tc>
      </w:tr>
      <w:tr w:rsidR="00545AC8" w:rsidRPr="00A42AB4" w14:paraId="51CE41A9" w14:textId="77777777" w:rsidTr="009C6608">
        <w:trPr>
          <w:trHeight w:val="20"/>
        </w:trPr>
        <w:tc>
          <w:tcPr>
            <w:tcW w:w="993" w:type="dxa"/>
            <w:gridSpan w:val="2"/>
            <w:shd w:val="clear" w:color="auto" w:fill="auto"/>
          </w:tcPr>
          <w:p w14:paraId="128C72B6"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5D8C8E5E" w14:textId="77777777" w:rsidR="00545AC8" w:rsidRPr="00A42AB4" w:rsidRDefault="00545AC8" w:rsidP="00545AC8">
            <w:p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suppressAutoHyphens/>
              <w:spacing w:after="0" w:line="240" w:lineRule="auto"/>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Możliwość drukowania wyników dla pacjentów i wyników zbio</w:t>
            </w:r>
            <w:r w:rsidRPr="00A42AB4">
              <w:rPr>
                <w:rFonts w:ascii="Calibri Light" w:eastAsia="Times New Roman" w:hAnsi="Calibri Light" w:cs="Times New Roman"/>
                <w:sz w:val="24"/>
                <w:szCs w:val="24"/>
                <w:shd w:val="clear" w:color="auto" w:fill="FFFFFF"/>
              </w:rPr>
              <w:softHyphen/>
              <w:t>r</w:t>
            </w:r>
            <w:r w:rsidRPr="00A42AB4">
              <w:rPr>
                <w:rFonts w:ascii="Calibri Light" w:eastAsia="Times New Roman" w:hAnsi="Calibri Light" w:cs="Times New Roman"/>
                <w:sz w:val="24"/>
                <w:szCs w:val="24"/>
                <w:shd w:val="clear" w:color="auto" w:fill="FFFFFF"/>
              </w:rPr>
              <w:softHyphen/>
              <w:t>czych, na zbiorczych i specyficznych formu</w:t>
            </w:r>
            <w:r w:rsidRPr="00A42AB4">
              <w:rPr>
                <w:rFonts w:ascii="Calibri Light" w:eastAsia="Times New Roman" w:hAnsi="Calibri Light" w:cs="Times New Roman"/>
                <w:sz w:val="24"/>
                <w:szCs w:val="24"/>
                <w:shd w:val="clear" w:color="auto" w:fill="FFFFFF"/>
              </w:rPr>
              <w:softHyphen/>
              <w:t>larzach, w tym możliwość:</w:t>
            </w:r>
          </w:p>
          <w:p w14:paraId="743EA588" w14:textId="77777777" w:rsidR="00545AC8" w:rsidRPr="00A42AB4" w:rsidRDefault="00545AC8" w:rsidP="00545AC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14"/>
              </w:tabs>
              <w:suppressAutoHyphens/>
              <w:spacing w:after="0" w:line="240" w:lineRule="auto"/>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definiowania własnych formu</w:t>
            </w:r>
            <w:r w:rsidRPr="00A42AB4">
              <w:rPr>
                <w:rFonts w:ascii="Calibri Light" w:eastAsia="Times New Roman" w:hAnsi="Calibri Light" w:cs="Times New Roman"/>
                <w:sz w:val="24"/>
                <w:szCs w:val="24"/>
                <w:shd w:val="clear" w:color="auto" w:fill="FFFFFF"/>
              </w:rPr>
              <w:softHyphen/>
              <w:t>larzy,</w:t>
            </w:r>
          </w:p>
          <w:p w14:paraId="31196CE3" w14:textId="2C1D46C7" w:rsidR="00545AC8" w:rsidRPr="00A42AB4" w:rsidRDefault="00545AC8" w:rsidP="00545AC8">
            <w:pPr>
              <w:spacing w:after="0" w:line="240" w:lineRule="auto"/>
              <w:rPr>
                <w:rFonts w:ascii="Calibri Light" w:hAnsi="Calibri Light"/>
                <w:color w:val="auto"/>
                <w:sz w:val="24"/>
                <w:szCs w:val="24"/>
              </w:rPr>
            </w:pPr>
            <w:r w:rsidRPr="00A42AB4">
              <w:rPr>
                <w:rFonts w:ascii="Calibri Light" w:eastAsia="Times New Roman" w:hAnsi="Calibri Light" w:cs="Times New Roman"/>
                <w:sz w:val="24"/>
                <w:szCs w:val="24"/>
                <w:shd w:val="clear" w:color="auto" w:fill="FFFFFF"/>
              </w:rPr>
              <w:lastRenderedPageBreak/>
              <w:t>- drukowania i wydawania papierowej postaci dokumentu wyniku podpisanego elektronicznie (prawnie skutecznie) bez konieczności ręcznego podpisywania</w:t>
            </w:r>
          </w:p>
        </w:tc>
        <w:tc>
          <w:tcPr>
            <w:tcW w:w="2977" w:type="dxa"/>
          </w:tcPr>
          <w:p w14:paraId="5CF43C1C" w14:textId="77777777" w:rsidR="00545AC8" w:rsidRPr="00A42AB4" w:rsidRDefault="00545AC8" w:rsidP="00545AC8">
            <w:pPr>
              <w:spacing w:after="0" w:line="240" w:lineRule="auto"/>
              <w:rPr>
                <w:rFonts w:ascii="Calibri Light" w:hAnsi="Calibri Light"/>
                <w:color w:val="92D050"/>
                <w:sz w:val="24"/>
                <w:szCs w:val="24"/>
              </w:rPr>
            </w:pPr>
          </w:p>
          <w:p w14:paraId="20B2F17D" w14:textId="77777777" w:rsidR="00D56FF2" w:rsidRPr="00A42AB4" w:rsidRDefault="00D56FF2" w:rsidP="00545AC8">
            <w:pPr>
              <w:spacing w:after="0" w:line="240" w:lineRule="auto"/>
              <w:rPr>
                <w:rFonts w:ascii="Calibri Light" w:hAnsi="Calibri Light"/>
                <w:color w:val="92D050"/>
                <w:sz w:val="24"/>
                <w:szCs w:val="24"/>
              </w:rPr>
            </w:pPr>
          </w:p>
          <w:p w14:paraId="0EBCE1C8" w14:textId="77777777" w:rsidR="00195BFB" w:rsidRPr="00A42AB4" w:rsidRDefault="00195BFB" w:rsidP="00545AC8">
            <w:pPr>
              <w:spacing w:after="0" w:line="240" w:lineRule="auto"/>
              <w:rPr>
                <w:rFonts w:ascii="Calibri Light" w:hAnsi="Calibri Light"/>
                <w:color w:val="92D050"/>
                <w:sz w:val="24"/>
                <w:szCs w:val="24"/>
              </w:rPr>
            </w:pPr>
          </w:p>
          <w:p w14:paraId="3772FFDB" w14:textId="66BB4324" w:rsidR="00195BFB" w:rsidRPr="00A42AB4" w:rsidRDefault="00195BFB" w:rsidP="00545AC8">
            <w:pPr>
              <w:spacing w:after="0" w:line="240" w:lineRule="auto"/>
              <w:rPr>
                <w:rFonts w:ascii="Calibri Light" w:hAnsi="Calibri Light"/>
                <w:color w:val="92D050"/>
                <w:sz w:val="24"/>
                <w:szCs w:val="24"/>
              </w:rPr>
            </w:pPr>
          </w:p>
        </w:tc>
      </w:tr>
      <w:tr w:rsidR="00545AC8" w:rsidRPr="00A42AB4" w14:paraId="59FA184B" w14:textId="77777777" w:rsidTr="009C6608">
        <w:trPr>
          <w:trHeight w:val="20"/>
        </w:trPr>
        <w:tc>
          <w:tcPr>
            <w:tcW w:w="993" w:type="dxa"/>
            <w:gridSpan w:val="2"/>
            <w:shd w:val="clear" w:color="auto" w:fill="auto"/>
          </w:tcPr>
          <w:p w14:paraId="21915210"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5F05F0C6" w14:textId="6867F09C"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sz w:val="24"/>
                <w:szCs w:val="24"/>
              </w:rPr>
              <w:t xml:space="preserve">System zapewnia możliwość podglądu wyników </w:t>
            </w:r>
            <w:r w:rsidRPr="00A42AB4">
              <w:rPr>
                <w:rFonts w:ascii="Calibri Light" w:eastAsia="Times New Roman" w:hAnsi="Calibri Light" w:cs="Times New Roman"/>
                <w:sz w:val="24"/>
                <w:szCs w:val="24"/>
                <w:shd w:val="clear" w:color="auto" w:fill="FFFFFF"/>
              </w:rPr>
              <w:t>ze wszy</w:t>
            </w:r>
            <w:r w:rsidRPr="00A42AB4">
              <w:rPr>
                <w:rFonts w:ascii="Calibri Light" w:eastAsia="Times New Roman" w:hAnsi="Calibri Light" w:cs="Times New Roman"/>
                <w:sz w:val="24"/>
                <w:szCs w:val="24"/>
                <w:shd w:val="clear" w:color="auto" w:fill="FFFFFF"/>
              </w:rPr>
              <w:softHyphen/>
              <w:t>st</w:t>
            </w:r>
            <w:r w:rsidRPr="00A42AB4">
              <w:rPr>
                <w:rFonts w:ascii="Calibri Light" w:eastAsia="Times New Roman" w:hAnsi="Calibri Light" w:cs="Times New Roman"/>
                <w:sz w:val="24"/>
                <w:szCs w:val="24"/>
                <w:shd w:val="clear" w:color="auto" w:fill="FFFFFF"/>
              </w:rPr>
              <w:softHyphen/>
              <w:t xml:space="preserve">kich pracowni, </w:t>
            </w:r>
            <w:proofErr w:type="spellStart"/>
            <w:r w:rsidRPr="00A42AB4">
              <w:rPr>
                <w:rFonts w:ascii="Calibri Light" w:eastAsia="Times New Roman" w:hAnsi="Calibri Light" w:cs="Times New Roman"/>
                <w:sz w:val="24"/>
                <w:szCs w:val="24"/>
                <w:shd w:val="clear" w:color="auto" w:fill="FFFFFF"/>
              </w:rPr>
              <w:t>zwa</w:t>
            </w:r>
            <w:r w:rsidRPr="00A42AB4">
              <w:rPr>
                <w:rFonts w:ascii="Calibri Light" w:eastAsia="Times New Roman" w:hAnsi="Calibri Light" w:cs="Times New Roman"/>
                <w:sz w:val="24"/>
                <w:szCs w:val="24"/>
                <w:shd w:val="clear" w:color="auto" w:fill="FFFFFF"/>
              </w:rPr>
              <w:softHyphen/>
              <w:t>lido</w:t>
            </w:r>
            <w:r w:rsidRPr="00A42AB4">
              <w:rPr>
                <w:rFonts w:ascii="Calibri Light" w:eastAsia="Times New Roman" w:hAnsi="Calibri Light" w:cs="Times New Roman"/>
                <w:sz w:val="24"/>
                <w:szCs w:val="24"/>
                <w:shd w:val="clear" w:color="auto" w:fill="FFFFFF"/>
              </w:rPr>
              <w:softHyphen/>
              <w:t>wanych</w:t>
            </w:r>
            <w:proofErr w:type="spellEnd"/>
            <w:r w:rsidRPr="00A42AB4">
              <w:rPr>
                <w:rFonts w:ascii="Calibri Light" w:eastAsia="Times New Roman" w:hAnsi="Calibri Light" w:cs="Times New Roman"/>
                <w:sz w:val="24"/>
                <w:szCs w:val="24"/>
                <w:shd w:val="clear" w:color="auto" w:fill="FFFFFF"/>
              </w:rPr>
              <w:t xml:space="preserve"> poprzednich wyników pac</w:t>
            </w:r>
            <w:r w:rsidRPr="00A42AB4">
              <w:rPr>
                <w:rFonts w:ascii="Calibri Light" w:eastAsia="Times New Roman" w:hAnsi="Calibri Light" w:cs="Times New Roman"/>
                <w:sz w:val="24"/>
                <w:szCs w:val="24"/>
                <w:shd w:val="clear" w:color="auto" w:fill="FFFFFF"/>
              </w:rPr>
              <w:softHyphen/>
              <w:t>jen</w:t>
            </w:r>
            <w:r w:rsidRPr="00A42AB4">
              <w:rPr>
                <w:rFonts w:ascii="Calibri Light" w:eastAsia="Times New Roman" w:hAnsi="Calibri Light" w:cs="Times New Roman"/>
                <w:sz w:val="24"/>
                <w:szCs w:val="24"/>
                <w:shd w:val="clear" w:color="auto" w:fill="FFFFFF"/>
              </w:rPr>
              <w:softHyphen/>
              <w:t>ta.   Autoryzacja wyniku wspomagana podglądem wydruku w jego ostatecznej postaci.</w:t>
            </w:r>
          </w:p>
        </w:tc>
        <w:tc>
          <w:tcPr>
            <w:tcW w:w="2977" w:type="dxa"/>
          </w:tcPr>
          <w:p w14:paraId="01F2C848" w14:textId="77777777" w:rsidR="00545AC8" w:rsidRPr="00A42AB4" w:rsidRDefault="00545AC8" w:rsidP="00545AC8">
            <w:pPr>
              <w:spacing w:after="0" w:line="240" w:lineRule="auto"/>
              <w:rPr>
                <w:rFonts w:ascii="Calibri Light" w:hAnsi="Calibri Light"/>
                <w:color w:val="00B050"/>
                <w:sz w:val="24"/>
                <w:szCs w:val="24"/>
              </w:rPr>
            </w:pPr>
          </w:p>
        </w:tc>
      </w:tr>
      <w:tr w:rsidR="00545AC8" w:rsidRPr="00A42AB4" w14:paraId="75B8E0A8" w14:textId="77777777" w:rsidTr="009C6608">
        <w:trPr>
          <w:trHeight w:val="20"/>
        </w:trPr>
        <w:tc>
          <w:tcPr>
            <w:tcW w:w="993" w:type="dxa"/>
            <w:gridSpan w:val="2"/>
            <w:shd w:val="clear" w:color="auto" w:fill="auto"/>
          </w:tcPr>
          <w:p w14:paraId="31E43122"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1A3DBE4B" w14:textId="288ABFC6"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System ma możliwość wydruku raportu (wyniku) badania po jego pełnej autoryzacji. </w:t>
            </w:r>
            <w:r w:rsidRPr="00A42AB4">
              <w:rPr>
                <w:rFonts w:ascii="Calibri Light" w:eastAsia="Times New Roman" w:hAnsi="Calibri Light" w:cs="Times New Roman"/>
                <w:sz w:val="24"/>
                <w:szCs w:val="24"/>
              </w:rPr>
              <w:t xml:space="preserve">Zabezpieczenie niepozwalające </w:t>
            </w:r>
            <w:proofErr w:type="spellStart"/>
            <w:r w:rsidRPr="00A42AB4">
              <w:rPr>
                <w:rFonts w:ascii="Calibri Light" w:eastAsia="Times New Roman" w:hAnsi="Calibri Light" w:cs="Times New Roman"/>
                <w:sz w:val="24"/>
                <w:szCs w:val="24"/>
              </w:rPr>
              <w:t>zwalidować</w:t>
            </w:r>
            <w:proofErr w:type="spellEnd"/>
            <w:r w:rsidRPr="00A42AB4">
              <w:rPr>
                <w:rFonts w:ascii="Calibri Light" w:eastAsia="Times New Roman" w:hAnsi="Calibri Light" w:cs="Times New Roman"/>
                <w:sz w:val="24"/>
                <w:szCs w:val="24"/>
              </w:rPr>
              <w:t xml:space="preserve"> zlecenia bez podejrzenia wszystkich wartości</w:t>
            </w:r>
            <w:r w:rsidRPr="00A42AB4">
              <w:rPr>
                <w:rFonts w:ascii="Calibri Light" w:hAnsi="Calibri Light"/>
                <w:color w:val="auto"/>
                <w:sz w:val="24"/>
                <w:szCs w:val="24"/>
              </w:rPr>
              <w:t>. Zapewnia ponowny wydruk jako kopie lub oryginał, rejestruje osobę zlecającą wydruk.</w:t>
            </w:r>
          </w:p>
        </w:tc>
        <w:tc>
          <w:tcPr>
            <w:tcW w:w="2977" w:type="dxa"/>
          </w:tcPr>
          <w:p w14:paraId="4DBA0E06" w14:textId="77777777" w:rsidR="00545AC8" w:rsidRPr="00A42AB4" w:rsidRDefault="00545AC8" w:rsidP="00545AC8">
            <w:pPr>
              <w:spacing w:after="0" w:line="240" w:lineRule="auto"/>
              <w:rPr>
                <w:rFonts w:ascii="Calibri Light" w:hAnsi="Calibri Light"/>
                <w:color w:val="00B050"/>
                <w:sz w:val="24"/>
                <w:szCs w:val="24"/>
              </w:rPr>
            </w:pPr>
          </w:p>
        </w:tc>
      </w:tr>
      <w:tr w:rsidR="00545AC8" w:rsidRPr="00A42AB4" w14:paraId="11D426B2" w14:textId="77777777" w:rsidTr="009C6608">
        <w:trPr>
          <w:trHeight w:val="20"/>
        </w:trPr>
        <w:tc>
          <w:tcPr>
            <w:tcW w:w="993" w:type="dxa"/>
            <w:gridSpan w:val="2"/>
            <w:shd w:val="clear" w:color="auto" w:fill="auto"/>
          </w:tcPr>
          <w:p w14:paraId="238ED4A6"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vAlign w:val="center"/>
          </w:tcPr>
          <w:p w14:paraId="3980A186" w14:textId="1BC27BAC" w:rsidR="00545AC8" w:rsidRPr="00A42AB4" w:rsidRDefault="00755B00" w:rsidP="00755B00">
            <w:pPr>
              <w:spacing w:after="0" w:line="240" w:lineRule="auto"/>
              <w:rPr>
                <w:rFonts w:ascii="Calibri Light" w:hAnsi="Calibri Light"/>
                <w:color w:val="auto"/>
                <w:sz w:val="24"/>
                <w:szCs w:val="24"/>
              </w:rPr>
            </w:pPr>
            <w:r w:rsidRPr="00A42AB4">
              <w:rPr>
                <w:rFonts w:ascii="Calibri Light" w:eastAsia="Times New Roman" w:hAnsi="Calibri Light" w:cs="Times New Roman"/>
                <w:sz w:val="24"/>
                <w:szCs w:val="24"/>
              </w:rPr>
              <w:t>System posiada m</w:t>
            </w:r>
            <w:r w:rsidR="00545AC8" w:rsidRPr="00A42AB4">
              <w:rPr>
                <w:rFonts w:ascii="Calibri Light" w:eastAsia="Times New Roman" w:hAnsi="Calibri Light" w:cs="Times New Roman"/>
                <w:sz w:val="24"/>
                <w:szCs w:val="24"/>
              </w:rPr>
              <w:t>ożliwość zawężania listy badań do walidacji (np. wybrani kontrahenci, wybrane grupy badań, wybrane badania</w:t>
            </w:r>
            <w:r w:rsidR="00195BFB" w:rsidRPr="00A42AB4">
              <w:rPr>
                <w:rFonts w:ascii="Calibri Light" w:eastAsia="Times New Roman" w:hAnsi="Calibri Light" w:cs="Times New Roman"/>
                <w:sz w:val="24"/>
                <w:szCs w:val="24"/>
              </w:rPr>
              <w:t>)</w:t>
            </w:r>
          </w:p>
        </w:tc>
        <w:tc>
          <w:tcPr>
            <w:tcW w:w="2977" w:type="dxa"/>
          </w:tcPr>
          <w:p w14:paraId="16C15485" w14:textId="77777777" w:rsidR="00545AC8" w:rsidRPr="00A42AB4" w:rsidRDefault="00545AC8" w:rsidP="00545AC8">
            <w:pPr>
              <w:spacing w:after="0" w:line="240" w:lineRule="auto"/>
              <w:rPr>
                <w:rFonts w:ascii="Calibri Light" w:hAnsi="Calibri Light"/>
                <w:color w:val="00B050"/>
                <w:sz w:val="24"/>
                <w:szCs w:val="24"/>
              </w:rPr>
            </w:pPr>
          </w:p>
        </w:tc>
      </w:tr>
      <w:tr w:rsidR="00545AC8" w:rsidRPr="00A42AB4" w14:paraId="514539CF" w14:textId="77777777" w:rsidTr="009C6608">
        <w:trPr>
          <w:trHeight w:val="20"/>
        </w:trPr>
        <w:tc>
          <w:tcPr>
            <w:tcW w:w="993" w:type="dxa"/>
            <w:gridSpan w:val="2"/>
            <w:shd w:val="clear" w:color="auto" w:fill="auto"/>
          </w:tcPr>
          <w:p w14:paraId="6C6D9476"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vAlign w:val="center"/>
          </w:tcPr>
          <w:p w14:paraId="42E566C8" w14:textId="6D60A2FA" w:rsidR="00545AC8" w:rsidRPr="00A42AB4" w:rsidRDefault="00545AC8" w:rsidP="00545AC8">
            <w:pPr>
              <w:spacing w:after="0" w:line="240" w:lineRule="auto"/>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W module przeglądania wyników z walidacji powinien być dostęp do historii wyników pacjenta</w:t>
            </w:r>
          </w:p>
        </w:tc>
        <w:tc>
          <w:tcPr>
            <w:tcW w:w="2977" w:type="dxa"/>
          </w:tcPr>
          <w:p w14:paraId="75A4E07E" w14:textId="77777777" w:rsidR="00545AC8" w:rsidRPr="00A42AB4" w:rsidRDefault="00545AC8" w:rsidP="00545AC8">
            <w:pPr>
              <w:spacing w:after="0" w:line="240" w:lineRule="auto"/>
              <w:rPr>
                <w:rFonts w:ascii="Calibri Light" w:hAnsi="Calibri Light"/>
                <w:color w:val="00B050"/>
                <w:sz w:val="24"/>
                <w:szCs w:val="24"/>
              </w:rPr>
            </w:pPr>
          </w:p>
        </w:tc>
      </w:tr>
      <w:tr w:rsidR="00545AC8" w:rsidRPr="00A42AB4" w14:paraId="02AE822E" w14:textId="77777777" w:rsidTr="009C6608">
        <w:trPr>
          <w:trHeight w:val="20"/>
        </w:trPr>
        <w:tc>
          <w:tcPr>
            <w:tcW w:w="993" w:type="dxa"/>
            <w:gridSpan w:val="2"/>
            <w:shd w:val="clear" w:color="auto" w:fill="auto"/>
          </w:tcPr>
          <w:p w14:paraId="508F7D20"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2BC00446" w14:textId="390BAF18"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Możliwość wydania częściowego wyniku badania bez walidacji (badanie w toku) </w:t>
            </w:r>
            <w:r w:rsidRPr="00A42AB4">
              <w:rPr>
                <w:rFonts w:ascii="Calibri Light" w:eastAsia="Times New Roman" w:hAnsi="Calibri Light" w:cs="Times New Roman"/>
                <w:sz w:val="24"/>
                <w:szCs w:val="24"/>
              </w:rPr>
              <w:t xml:space="preserve">wykorzystywany w przypadku oznaczenia antybiogramu jednego z </w:t>
            </w:r>
            <w:r w:rsidR="00195BFB" w:rsidRPr="00A42AB4">
              <w:rPr>
                <w:rFonts w:ascii="Calibri Light" w:eastAsia="Times New Roman" w:hAnsi="Calibri Light" w:cs="Times New Roman"/>
                <w:color w:val="auto"/>
                <w:sz w:val="24"/>
                <w:szCs w:val="24"/>
              </w:rPr>
              <w:t xml:space="preserve">drobnoustrojów </w:t>
            </w:r>
            <w:r w:rsidRPr="00A42AB4">
              <w:rPr>
                <w:rFonts w:ascii="Calibri Light" w:eastAsia="Times New Roman" w:hAnsi="Calibri Light" w:cs="Times New Roman"/>
                <w:color w:val="auto"/>
                <w:sz w:val="24"/>
                <w:szCs w:val="24"/>
              </w:rPr>
              <w:t xml:space="preserve">z zapisem </w:t>
            </w:r>
            <w:r w:rsidRPr="00A42AB4">
              <w:rPr>
                <w:rFonts w:ascii="Calibri Light" w:eastAsia="Times New Roman" w:hAnsi="Calibri Light" w:cs="Times New Roman"/>
                <w:sz w:val="24"/>
                <w:szCs w:val="24"/>
              </w:rPr>
              <w:t>danych obecnie wpisanych i osoby generującej taki wydruk</w:t>
            </w:r>
          </w:p>
        </w:tc>
        <w:tc>
          <w:tcPr>
            <w:tcW w:w="2977" w:type="dxa"/>
          </w:tcPr>
          <w:p w14:paraId="0070CE7F" w14:textId="2DCD94FB" w:rsidR="00545AC8" w:rsidRPr="00A42AB4" w:rsidRDefault="00545AC8" w:rsidP="00545AC8">
            <w:pPr>
              <w:spacing w:after="0" w:line="240" w:lineRule="auto"/>
              <w:rPr>
                <w:rFonts w:ascii="Calibri Light" w:hAnsi="Calibri Light"/>
                <w:color w:val="00B050"/>
                <w:sz w:val="24"/>
                <w:szCs w:val="24"/>
              </w:rPr>
            </w:pPr>
          </w:p>
        </w:tc>
      </w:tr>
      <w:tr w:rsidR="00545AC8" w:rsidRPr="00A42AB4" w14:paraId="0DE982B8" w14:textId="77777777" w:rsidTr="009C6608">
        <w:trPr>
          <w:trHeight w:val="20"/>
        </w:trPr>
        <w:tc>
          <w:tcPr>
            <w:tcW w:w="993" w:type="dxa"/>
            <w:gridSpan w:val="2"/>
            <w:shd w:val="clear" w:color="auto" w:fill="auto"/>
          </w:tcPr>
          <w:p w14:paraId="7BC4E059"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4ADFA02A" w14:textId="239C23F7" w:rsidR="00545AC8" w:rsidRPr="00A42AB4" w:rsidRDefault="00545AC8" w:rsidP="00755B00">
            <w:pPr>
              <w:spacing w:after="0" w:line="240" w:lineRule="auto"/>
              <w:rPr>
                <w:rFonts w:ascii="Calibri Light" w:hAnsi="Calibri Light"/>
                <w:color w:val="auto"/>
                <w:sz w:val="24"/>
                <w:szCs w:val="24"/>
              </w:rPr>
            </w:pPr>
            <w:r w:rsidRPr="00A42AB4">
              <w:rPr>
                <w:rFonts w:ascii="Calibri Light" w:hAnsi="Calibri Light"/>
                <w:sz w:val="24"/>
                <w:szCs w:val="24"/>
              </w:rPr>
              <w:t>Możliwość automatycznego d</w:t>
            </w:r>
            <w:r w:rsidR="00755B00" w:rsidRPr="00A42AB4">
              <w:rPr>
                <w:rFonts w:ascii="Calibri Light" w:hAnsi="Calibri Light"/>
                <w:sz w:val="24"/>
                <w:szCs w:val="24"/>
              </w:rPr>
              <w:t xml:space="preserve">odawania komentarzy do wyników </w:t>
            </w:r>
            <w:r w:rsidRPr="00A42AB4">
              <w:rPr>
                <w:rFonts w:ascii="Calibri Light" w:hAnsi="Calibri Light"/>
                <w:sz w:val="24"/>
                <w:szCs w:val="24"/>
              </w:rPr>
              <w:t>i opisów do antybiogramów.</w:t>
            </w:r>
          </w:p>
        </w:tc>
        <w:tc>
          <w:tcPr>
            <w:tcW w:w="2977" w:type="dxa"/>
          </w:tcPr>
          <w:p w14:paraId="00105715" w14:textId="77777777" w:rsidR="00545AC8" w:rsidRPr="00A42AB4" w:rsidRDefault="00545AC8" w:rsidP="00545AC8">
            <w:pPr>
              <w:spacing w:after="0" w:line="240" w:lineRule="auto"/>
              <w:rPr>
                <w:rFonts w:ascii="Calibri Light" w:hAnsi="Calibri Light"/>
                <w:color w:val="00B050"/>
                <w:sz w:val="24"/>
                <w:szCs w:val="24"/>
              </w:rPr>
            </w:pPr>
          </w:p>
        </w:tc>
      </w:tr>
      <w:tr w:rsidR="00545AC8" w:rsidRPr="00A42AB4" w14:paraId="7C2F575F" w14:textId="77777777" w:rsidTr="009C6608">
        <w:trPr>
          <w:trHeight w:val="20"/>
        </w:trPr>
        <w:tc>
          <w:tcPr>
            <w:tcW w:w="993" w:type="dxa"/>
            <w:gridSpan w:val="2"/>
            <w:shd w:val="clear" w:color="auto" w:fill="auto"/>
          </w:tcPr>
          <w:p w14:paraId="3690554D"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5A25481B" w14:textId="41F54BC2" w:rsidR="00545AC8" w:rsidRPr="00A42AB4" w:rsidRDefault="00545AC8" w:rsidP="00755B00">
            <w:pPr>
              <w:spacing w:after="0" w:line="240" w:lineRule="auto"/>
              <w:rPr>
                <w:rFonts w:ascii="Calibri Light" w:hAnsi="Calibri Light"/>
                <w:sz w:val="24"/>
                <w:szCs w:val="24"/>
              </w:rPr>
            </w:pPr>
            <w:r w:rsidRPr="00A42AB4">
              <w:rPr>
                <w:rFonts w:ascii="Calibri Light" w:eastAsia="Times New Roman" w:hAnsi="Calibri Light" w:cs="Times New Roman"/>
                <w:sz w:val="24"/>
                <w:szCs w:val="24"/>
              </w:rPr>
              <w:t xml:space="preserve">System umożliwia podział i wydruk wyników </w:t>
            </w:r>
            <w:r w:rsidR="00755B00" w:rsidRPr="00A42AB4">
              <w:rPr>
                <w:rFonts w:ascii="Calibri Light" w:eastAsia="Times New Roman" w:hAnsi="Calibri Light" w:cs="Times New Roman"/>
                <w:sz w:val="24"/>
                <w:szCs w:val="24"/>
              </w:rPr>
              <w:t xml:space="preserve">ze względu na klasyfikację </w:t>
            </w:r>
            <w:r w:rsidRPr="00A42AB4">
              <w:rPr>
                <w:rFonts w:ascii="Calibri Light" w:eastAsia="Times New Roman" w:hAnsi="Calibri Light" w:cs="Times New Roman"/>
                <w:sz w:val="24"/>
                <w:szCs w:val="24"/>
              </w:rPr>
              <w:t xml:space="preserve"> (dodatnie</w:t>
            </w:r>
            <w:r w:rsidR="00755B00" w:rsidRPr="00A42AB4">
              <w:rPr>
                <w:rFonts w:ascii="Calibri Light" w:eastAsia="Times New Roman" w:hAnsi="Calibri Light" w:cs="Times New Roman"/>
                <w:sz w:val="24"/>
                <w:szCs w:val="24"/>
              </w:rPr>
              <w:t>/ujemne</w:t>
            </w:r>
            <w:r w:rsidRPr="00A42AB4">
              <w:rPr>
                <w:rFonts w:ascii="Calibri Light" w:eastAsia="Times New Roman" w:hAnsi="Calibri Light" w:cs="Times New Roman"/>
                <w:sz w:val="24"/>
                <w:szCs w:val="24"/>
              </w:rPr>
              <w:t xml:space="preserve">), przy czym możliwe jest zdefiniowanie poszczególnych </w:t>
            </w:r>
            <w:r w:rsidR="00755B00" w:rsidRPr="00A42AB4">
              <w:rPr>
                <w:rFonts w:ascii="Calibri Light" w:eastAsia="Times New Roman" w:hAnsi="Calibri Light" w:cs="Times New Roman"/>
                <w:sz w:val="24"/>
                <w:szCs w:val="24"/>
              </w:rPr>
              <w:t xml:space="preserve">kryteriów klasyfikacji wyniku </w:t>
            </w:r>
            <w:r w:rsidRPr="00A42AB4">
              <w:rPr>
                <w:rFonts w:ascii="Calibri Light" w:eastAsia="Times New Roman" w:hAnsi="Calibri Light" w:cs="Times New Roman"/>
                <w:sz w:val="24"/>
                <w:szCs w:val="24"/>
              </w:rPr>
              <w:t>przez użytkownika.</w:t>
            </w:r>
          </w:p>
        </w:tc>
        <w:tc>
          <w:tcPr>
            <w:tcW w:w="2977" w:type="dxa"/>
          </w:tcPr>
          <w:p w14:paraId="634C2B8B" w14:textId="77777777" w:rsidR="00545AC8" w:rsidRPr="00A42AB4" w:rsidRDefault="00545AC8" w:rsidP="00545AC8">
            <w:pPr>
              <w:spacing w:after="0" w:line="240" w:lineRule="auto"/>
              <w:rPr>
                <w:rFonts w:ascii="Calibri Light" w:hAnsi="Calibri Light"/>
                <w:color w:val="00B050"/>
                <w:sz w:val="24"/>
                <w:szCs w:val="24"/>
              </w:rPr>
            </w:pPr>
          </w:p>
        </w:tc>
      </w:tr>
      <w:tr w:rsidR="00545AC8" w:rsidRPr="00A42AB4" w14:paraId="10A72D4E" w14:textId="77777777" w:rsidTr="009C6608">
        <w:trPr>
          <w:trHeight w:val="20"/>
        </w:trPr>
        <w:tc>
          <w:tcPr>
            <w:tcW w:w="993" w:type="dxa"/>
            <w:gridSpan w:val="2"/>
            <w:shd w:val="clear" w:color="auto" w:fill="auto"/>
          </w:tcPr>
          <w:p w14:paraId="52488843"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43A05B68" w14:textId="6F6E5AA2"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sz w:val="24"/>
                <w:szCs w:val="24"/>
              </w:rPr>
              <w:t>Możliwość autoryzacji wyników z wykorzystaniem kwalifikowanego podpisu elektronicznego</w:t>
            </w:r>
          </w:p>
        </w:tc>
        <w:tc>
          <w:tcPr>
            <w:tcW w:w="2977" w:type="dxa"/>
          </w:tcPr>
          <w:p w14:paraId="79DF9013" w14:textId="06FDC35C" w:rsidR="00545AC8" w:rsidRPr="00A42AB4" w:rsidRDefault="00545AC8" w:rsidP="00545AC8">
            <w:pPr>
              <w:spacing w:after="0" w:line="240" w:lineRule="auto"/>
              <w:rPr>
                <w:rFonts w:ascii="Calibri Light" w:hAnsi="Calibri Light"/>
                <w:color w:val="00B050"/>
                <w:sz w:val="24"/>
                <w:szCs w:val="24"/>
              </w:rPr>
            </w:pPr>
          </w:p>
        </w:tc>
      </w:tr>
      <w:tr w:rsidR="00545AC8" w:rsidRPr="00A42AB4" w14:paraId="29B7E75A" w14:textId="77777777" w:rsidTr="009C6608">
        <w:trPr>
          <w:trHeight w:val="20"/>
        </w:trPr>
        <w:tc>
          <w:tcPr>
            <w:tcW w:w="993" w:type="dxa"/>
            <w:gridSpan w:val="2"/>
            <w:shd w:val="clear" w:color="auto" w:fill="auto"/>
          </w:tcPr>
          <w:p w14:paraId="7881BB4F"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3C55FCD9" w14:textId="02D3DFCE" w:rsidR="00545AC8" w:rsidRDefault="00545AC8" w:rsidP="00545AC8">
            <w:pPr>
              <w:spacing w:after="0" w:line="240" w:lineRule="auto"/>
              <w:rPr>
                <w:rFonts w:ascii="Calibri Light" w:hAnsi="Calibri Light"/>
                <w:sz w:val="24"/>
                <w:szCs w:val="24"/>
              </w:rPr>
            </w:pPr>
            <w:r w:rsidRPr="00A42AB4">
              <w:rPr>
                <w:rFonts w:ascii="Calibri Light" w:hAnsi="Calibri Light"/>
                <w:sz w:val="24"/>
                <w:szCs w:val="24"/>
              </w:rPr>
              <w:t xml:space="preserve">Możliwość oznaczenia/flagowania wyników dla drobnoustrojów alarmowych w kilku grupach </w:t>
            </w:r>
            <w:proofErr w:type="spellStart"/>
            <w:r w:rsidRPr="00A42AB4">
              <w:rPr>
                <w:rFonts w:ascii="Calibri Light" w:hAnsi="Calibri Light"/>
                <w:sz w:val="24"/>
                <w:szCs w:val="24"/>
              </w:rPr>
              <w:t>np</w:t>
            </w:r>
            <w:proofErr w:type="spellEnd"/>
            <w:r w:rsidRPr="00A42AB4">
              <w:rPr>
                <w:rFonts w:ascii="Calibri Light" w:hAnsi="Calibri Light"/>
                <w:sz w:val="24"/>
                <w:szCs w:val="24"/>
              </w:rPr>
              <w:t xml:space="preserve">: SANEPID, PATOGEN ALARMOWY. Możliwość zaznaczenia kilku alarmów </w:t>
            </w:r>
          </w:p>
          <w:p w14:paraId="1BF5AB5A" w14:textId="77777777" w:rsidR="00A42AB4" w:rsidRPr="00A42AB4" w:rsidRDefault="00A42AB4" w:rsidP="00545AC8">
            <w:pPr>
              <w:spacing w:after="0" w:line="240" w:lineRule="auto"/>
              <w:rPr>
                <w:rFonts w:ascii="Calibri Light" w:hAnsi="Calibri Light"/>
                <w:sz w:val="24"/>
                <w:szCs w:val="24"/>
              </w:rPr>
            </w:pPr>
          </w:p>
          <w:p w14:paraId="23FBCBD3" w14:textId="31E8C174" w:rsidR="00545AC8" w:rsidRPr="00A42AB4" w:rsidRDefault="00545AC8" w:rsidP="00545AC8">
            <w:pPr>
              <w:spacing w:after="0" w:line="240" w:lineRule="auto"/>
              <w:rPr>
                <w:rFonts w:ascii="Calibri Light" w:hAnsi="Calibri Light"/>
                <w:sz w:val="24"/>
                <w:szCs w:val="24"/>
              </w:rPr>
            </w:pPr>
          </w:p>
        </w:tc>
        <w:tc>
          <w:tcPr>
            <w:tcW w:w="2977" w:type="dxa"/>
          </w:tcPr>
          <w:p w14:paraId="0DC71687" w14:textId="77777777" w:rsidR="00545AC8" w:rsidRPr="00A42AB4" w:rsidRDefault="00545AC8" w:rsidP="00545AC8">
            <w:pPr>
              <w:spacing w:after="0" w:line="240" w:lineRule="auto"/>
              <w:rPr>
                <w:rFonts w:ascii="Calibri Light" w:hAnsi="Calibri Light"/>
                <w:color w:val="00B050"/>
                <w:sz w:val="24"/>
                <w:szCs w:val="24"/>
              </w:rPr>
            </w:pPr>
          </w:p>
        </w:tc>
      </w:tr>
      <w:tr w:rsidR="00545AC8" w:rsidRPr="00A42AB4" w14:paraId="316BDDD2" w14:textId="77777777" w:rsidTr="00A25B46">
        <w:trPr>
          <w:trHeight w:val="20"/>
        </w:trPr>
        <w:tc>
          <w:tcPr>
            <w:tcW w:w="10377" w:type="dxa"/>
            <w:gridSpan w:val="5"/>
            <w:shd w:val="clear" w:color="auto" w:fill="auto"/>
          </w:tcPr>
          <w:p w14:paraId="219A2436" w14:textId="737632A3" w:rsidR="00545AC8" w:rsidRPr="00A42AB4" w:rsidRDefault="00545AC8" w:rsidP="00545AC8">
            <w:pPr>
              <w:spacing w:after="0" w:line="240" w:lineRule="auto"/>
              <w:rPr>
                <w:rFonts w:ascii="Calibri Light" w:hAnsi="Calibri Light"/>
                <w:b/>
                <w:color w:val="00B050"/>
                <w:sz w:val="24"/>
                <w:szCs w:val="24"/>
              </w:rPr>
            </w:pPr>
            <w:r w:rsidRPr="00A42AB4">
              <w:rPr>
                <w:rFonts w:ascii="Calibri Light" w:hAnsi="Calibri Light"/>
                <w:b/>
                <w:color w:val="000000" w:themeColor="text1"/>
                <w:sz w:val="24"/>
                <w:szCs w:val="24"/>
              </w:rPr>
              <w:t>KOMUNIKACJA Z KLIENTEM ZEWNĘTRZNYM I ORGANAMI USTAWOWYMI</w:t>
            </w:r>
          </w:p>
        </w:tc>
      </w:tr>
      <w:tr w:rsidR="00545AC8" w:rsidRPr="00A42AB4" w14:paraId="1E79CC05" w14:textId="77777777" w:rsidTr="009C6608">
        <w:trPr>
          <w:trHeight w:val="20"/>
        </w:trPr>
        <w:tc>
          <w:tcPr>
            <w:tcW w:w="993" w:type="dxa"/>
            <w:gridSpan w:val="2"/>
            <w:shd w:val="clear" w:color="auto" w:fill="auto"/>
          </w:tcPr>
          <w:p w14:paraId="12298F98"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1763F5F2" w14:textId="46517E43" w:rsidR="00D56FF2" w:rsidRPr="00A42AB4" w:rsidRDefault="00545AC8" w:rsidP="00D56FF2">
            <w:pPr>
              <w:spacing w:after="0" w:line="240" w:lineRule="auto"/>
              <w:rPr>
                <w:rFonts w:ascii="Calibri Light" w:eastAsia="Times New Roman" w:hAnsi="Calibri Light" w:cs="Times New Roman"/>
                <w:strike/>
                <w:color w:val="auto"/>
                <w:sz w:val="24"/>
                <w:szCs w:val="24"/>
                <w:shd w:val="clear" w:color="auto" w:fill="FFFFFF"/>
              </w:rPr>
            </w:pPr>
            <w:r w:rsidRPr="00A42AB4">
              <w:rPr>
                <w:rFonts w:ascii="Calibri Light" w:eastAsia="Times New Roman" w:hAnsi="Calibri Light" w:cs="Times New Roman"/>
                <w:sz w:val="24"/>
                <w:szCs w:val="24"/>
                <w:shd w:val="clear" w:color="auto" w:fill="FFFFFF"/>
              </w:rPr>
              <w:t xml:space="preserve">Możliwość generowania i ewidencji druków zgłoszeń do </w:t>
            </w:r>
            <w:r w:rsidR="00A41F34" w:rsidRPr="00A42AB4">
              <w:rPr>
                <w:rFonts w:ascii="Calibri Light" w:eastAsia="Times New Roman" w:hAnsi="Calibri Light" w:cs="Times New Roman"/>
                <w:sz w:val="24"/>
                <w:szCs w:val="24"/>
                <w:shd w:val="clear" w:color="auto" w:fill="FFFFFF"/>
              </w:rPr>
              <w:t>Stacji Sanitarno-Epidemiologicznej</w:t>
            </w:r>
            <w:r w:rsidRPr="00A42AB4">
              <w:rPr>
                <w:rFonts w:ascii="Calibri Light" w:eastAsia="Times New Roman" w:hAnsi="Calibri Light" w:cs="Times New Roman"/>
                <w:sz w:val="24"/>
                <w:szCs w:val="24"/>
                <w:shd w:val="clear" w:color="auto" w:fill="FFFFFF"/>
              </w:rPr>
              <w:t xml:space="preserve"> </w:t>
            </w:r>
            <w:r w:rsidRPr="00A42AB4">
              <w:rPr>
                <w:rFonts w:ascii="Calibri Light" w:eastAsia="Times New Roman" w:hAnsi="Calibri Light" w:cs="Times New Roman"/>
                <w:color w:val="auto"/>
                <w:sz w:val="24"/>
                <w:szCs w:val="24"/>
                <w:shd w:val="clear" w:color="auto" w:fill="FFFFFF"/>
              </w:rPr>
              <w:t>(ZLB1, ZLB2, ZLB3) oraz zgłoszeń wyizolowanych szczepów do KORLD</w:t>
            </w:r>
            <w:r w:rsidR="00A41F34" w:rsidRPr="00A42AB4">
              <w:rPr>
                <w:rFonts w:ascii="Calibri Light" w:eastAsia="Times New Roman" w:hAnsi="Calibri Light" w:cs="Times New Roman"/>
                <w:color w:val="auto"/>
                <w:sz w:val="24"/>
                <w:szCs w:val="24"/>
                <w:shd w:val="clear" w:color="auto" w:fill="FFFFFF"/>
              </w:rPr>
              <w:t xml:space="preserve">, KOROUN </w:t>
            </w:r>
            <w:r w:rsidR="00D56FF2" w:rsidRPr="00A42AB4">
              <w:rPr>
                <w:rFonts w:ascii="Calibri Light" w:hAnsi="Calibri Light"/>
                <w:color w:val="auto"/>
                <w:sz w:val="24"/>
                <w:szCs w:val="24"/>
              </w:rPr>
              <w:t xml:space="preserve"> </w:t>
            </w:r>
            <w:r w:rsidR="00A41F34" w:rsidRPr="00A42AB4">
              <w:rPr>
                <w:rFonts w:ascii="Calibri Light" w:hAnsi="Calibri Light"/>
                <w:color w:val="auto"/>
                <w:sz w:val="24"/>
                <w:szCs w:val="24"/>
              </w:rPr>
              <w:t xml:space="preserve">– zapewnienie </w:t>
            </w:r>
            <w:r w:rsidR="00A41F34" w:rsidRPr="00A42AB4">
              <w:rPr>
                <w:rFonts w:ascii="Calibri Light" w:hAnsi="Calibri Light"/>
                <w:color w:val="auto"/>
                <w:sz w:val="24"/>
                <w:szCs w:val="24"/>
              </w:rPr>
              <w:lastRenderedPageBreak/>
              <w:t>automatycznego wprowadzania danych pacjenta i wyników badania</w:t>
            </w:r>
          </w:p>
          <w:p w14:paraId="5F766693" w14:textId="4729FD5D" w:rsidR="00545AC8" w:rsidRPr="00A42AB4" w:rsidRDefault="00D56FF2" w:rsidP="00D56FF2">
            <w:pPr>
              <w:spacing w:after="0" w:line="240" w:lineRule="auto"/>
              <w:rPr>
                <w:rFonts w:ascii="Calibri Light" w:hAnsi="Calibri Light"/>
                <w:sz w:val="24"/>
                <w:szCs w:val="24"/>
              </w:rPr>
            </w:pPr>
            <w:r w:rsidRPr="00A42AB4">
              <w:rPr>
                <w:rFonts w:ascii="Calibri Light" w:eastAsia="Times New Roman" w:hAnsi="Calibri Light" w:cs="Times New Roman"/>
                <w:sz w:val="24"/>
                <w:szCs w:val="24"/>
                <w:shd w:val="clear" w:color="auto" w:fill="FFFFFF"/>
              </w:rPr>
              <w:t xml:space="preserve"> </w:t>
            </w:r>
          </w:p>
        </w:tc>
        <w:tc>
          <w:tcPr>
            <w:tcW w:w="2977" w:type="dxa"/>
          </w:tcPr>
          <w:p w14:paraId="5C4A039F" w14:textId="30E9BA91" w:rsidR="00D56FF2" w:rsidRPr="00A42AB4" w:rsidRDefault="00D56FF2" w:rsidP="00A41F34">
            <w:pPr>
              <w:spacing w:after="0" w:line="240" w:lineRule="auto"/>
              <w:rPr>
                <w:rFonts w:ascii="Calibri Light" w:hAnsi="Calibri Light"/>
                <w:color w:val="00B050"/>
                <w:sz w:val="24"/>
                <w:szCs w:val="24"/>
              </w:rPr>
            </w:pPr>
          </w:p>
        </w:tc>
      </w:tr>
      <w:tr w:rsidR="00545AC8" w:rsidRPr="00A42AB4" w14:paraId="32D319EB" w14:textId="77777777" w:rsidTr="009C6608">
        <w:trPr>
          <w:trHeight w:val="20"/>
        </w:trPr>
        <w:tc>
          <w:tcPr>
            <w:tcW w:w="993" w:type="dxa"/>
            <w:gridSpan w:val="2"/>
            <w:shd w:val="clear" w:color="auto" w:fill="auto"/>
          </w:tcPr>
          <w:p w14:paraId="4194ACD0" w14:textId="75C3EE3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6EF503A0" w14:textId="644B2E32" w:rsidR="00545AC8" w:rsidRPr="00A42AB4" w:rsidRDefault="00545AC8" w:rsidP="00545AC8">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contextualSpacing/>
              <w:jc w:val="both"/>
              <w:rPr>
                <w:rFonts w:ascii="Calibri Light" w:hAnsi="Calibri Light"/>
                <w:color w:val="auto"/>
                <w:sz w:val="24"/>
                <w:szCs w:val="24"/>
              </w:rPr>
            </w:pPr>
            <w:r w:rsidRPr="00A42AB4">
              <w:rPr>
                <w:rFonts w:ascii="Calibri Light" w:hAnsi="Calibri Light"/>
                <w:color w:val="auto"/>
                <w:sz w:val="24"/>
                <w:szCs w:val="24"/>
              </w:rPr>
              <w:t xml:space="preserve">Wbudowana obsługa powiadomień o wartościach wyników badań zbierająca dokładne informacje odnośnie zdarzenia tj. osoba powiadomiona, numer telefonu, komentarz, </w:t>
            </w:r>
            <w:r w:rsidRPr="00A42AB4">
              <w:rPr>
                <w:rFonts w:ascii="Calibri Light" w:hAnsi="Calibri Light"/>
                <w:color w:val="000000" w:themeColor="text1"/>
                <w:sz w:val="24"/>
                <w:szCs w:val="24"/>
              </w:rPr>
              <w:t xml:space="preserve">data i godzina </w:t>
            </w:r>
            <w:r w:rsidRPr="00A42AB4">
              <w:rPr>
                <w:rFonts w:ascii="Calibri Light" w:hAnsi="Calibri Light"/>
                <w:color w:val="auto"/>
                <w:sz w:val="24"/>
                <w:szCs w:val="24"/>
              </w:rPr>
              <w:t xml:space="preserve">powiadomienia, znacznik powiadomienia powinien być przypisywany do konkretnego wyniku. Wizualizacja powiadomień w systemie. </w:t>
            </w:r>
          </w:p>
        </w:tc>
        <w:tc>
          <w:tcPr>
            <w:tcW w:w="2977" w:type="dxa"/>
          </w:tcPr>
          <w:p w14:paraId="48990EA1" w14:textId="3433DA6F" w:rsidR="00545AC8" w:rsidRPr="00A42AB4" w:rsidRDefault="00545AC8" w:rsidP="00545AC8">
            <w:pPr>
              <w:spacing w:after="0" w:line="240" w:lineRule="auto"/>
              <w:rPr>
                <w:rFonts w:ascii="Calibri Light" w:hAnsi="Calibri Light"/>
                <w:color w:val="00B050"/>
                <w:sz w:val="24"/>
                <w:szCs w:val="24"/>
              </w:rPr>
            </w:pPr>
          </w:p>
        </w:tc>
      </w:tr>
      <w:tr w:rsidR="00545AC8" w:rsidRPr="00A42AB4" w14:paraId="5EC2A327" w14:textId="77777777" w:rsidTr="009C6608">
        <w:trPr>
          <w:trHeight w:val="20"/>
        </w:trPr>
        <w:tc>
          <w:tcPr>
            <w:tcW w:w="993" w:type="dxa"/>
            <w:gridSpan w:val="2"/>
            <w:shd w:val="clear" w:color="auto" w:fill="auto"/>
          </w:tcPr>
          <w:p w14:paraId="679627A2"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15B7F45F" w14:textId="25D56D84" w:rsidR="00545AC8" w:rsidRPr="00A42AB4" w:rsidRDefault="00545AC8" w:rsidP="00545AC8">
            <w:pPr>
              <w:spacing w:after="0" w:line="240" w:lineRule="auto"/>
              <w:rPr>
                <w:rFonts w:ascii="Calibri Light" w:hAnsi="Calibri Light"/>
                <w:color w:val="auto"/>
                <w:sz w:val="24"/>
                <w:szCs w:val="24"/>
              </w:rPr>
            </w:pPr>
            <w:r w:rsidRPr="00A42AB4">
              <w:rPr>
                <w:rFonts w:ascii="Calibri Light" w:eastAsia="Times New Roman" w:hAnsi="Calibri Light" w:cs="Times New Roman"/>
                <w:sz w:val="24"/>
                <w:szCs w:val="24"/>
                <w:shd w:val="clear" w:color="auto" w:fill="FFFFFF"/>
              </w:rPr>
              <w:t>Możliwość automatycznej publikacji zatwierdzonych wyni</w:t>
            </w:r>
            <w:r w:rsidRPr="00A42AB4">
              <w:rPr>
                <w:rFonts w:ascii="Calibri Light" w:eastAsia="Times New Roman" w:hAnsi="Calibri Light" w:cs="Times New Roman"/>
                <w:sz w:val="24"/>
                <w:szCs w:val="24"/>
                <w:shd w:val="clear" w:color="auto" w:fill="FFFFFF"/>
              </w:rPr>
              <w:softHyphen/>
              <w:t>ków w sieci wewnętrznej (In</w:t>
            </w:r>
            <w:r w:rsidRPr="00A42AB4">
              <w:rPr>
                <w:rFonts w:ascii="Calibri Light" w:eastAsia="Times New Roman" w:hAnsi="Calibri Light" w:cs="Times New Roman"/>
                <w:sz w:val="24"/>
                <w:szCs w:val="24"/>
                <w:shd w:val="clear" w:color="auto" w:fill="FFFFFF"/>
              </w:rPr>
              <w:softHyphen/>
              <w:t>tra</w:t>
            </w:r>
            <w:r w:rsidRPr="00A42AB4">
              <w:rPr>
                <w:rFonts w:ascii="Calibri Light" w:eastAsia="Times New Roman" w:hAnsi="Calibri Light" w:cs="Times New Roman"/>
                <w:sz w:val="24"/>
                <w:szCs w:val="24"/>
                <w:shd w:val="clear" w:color="auto" w:fill="FFFFFF"/>
              </w:rPr>
              <w:softHyphen/>
              <w:t>net) i sieci zewnętrznej (</w:t>
            </w:r>
            <w:proofErr w:type="spellStart"/>
            <w:r w:rsidRPr="00A42AB4">
              <w:rPr>
                <w:rFonts w:ascii="Calibri Light" w:eastAsia="Times New Roman" w:hAnsi="Calibri Light" w:cs="Times New Roman"/>
                <w:sz w:val="24"/>
                <w:szCs w:val="24"/>
                <w:shd w:val="clear" w:color="auto" w:fill="FFFFFF"/>
              </w:rPr>
              <w:t>internet</w:t>
            </w:r>
            <w:proofErr w:type="spellEnd"/>
            <w:r w:rsidRPr="00A42AB4">
              <w:rPr>
                <w:rFonts w:ascii="Calibri Light" w:eastAsia="Times New Roman" w:hAnsi="Calibri Light" w:cs="Times New Roman"/>
                <w:sz w:val="24"/>
                <w:szCs w:val="24"/>
                <w:shd w:val="clear" w:color="auto" w:fill="FFFFFF"/>
              </w:rPr>
              <w:t>), dostępnych dla odbiorców za pomocą popular</w:t>
            </w:r>
            <w:r w:rsidRPr="00A42AB4">
              <w:rPr>
                <w:rFonts w:ascii="Calibri Light" w:eastAsia="Times New Roman" w:hAnsi="Calibri Light" w:cs="Times New Roman"/>
                <w:sz w:val="24"/>
                <w:szCs w:val="24"/>
                <w:shd w:val="clear" w:color="auto" w:fill="FFFFFF"/>
              </w:rPr>
              <w:softHyphen/>
              <w:t>nych przeglądarek web, z uwzględnieniem systemu upraw</w:t>
            </w:r>
            <w:r w:rsidRPr="00A42AB4">
              <w:rPr>
                <w:rFonts w:ascii="Calibri Light" w:eastAsia="Times New Roman" w:hAnsi="Calibri Light" w:cs="Times New Roman"/>
                <w:sz w:val="24"/>
                <w:szCs w:val="24"/>
                <w:shd w:val="clear" w:color="auto" w:fill="FFFFFF"/>
              </w:rPr>
              <w:softHyphen/>
              <w:t>nień ograniczającego taki dostęp do podmiotów uprawnio</w:t>
            </w:r>
            <w:r w:rsidRPr="00A42AB4">
              <w:rPr>
                <w:rFonts w:ascii="Calibri Light" w:eastAsia="Times New Roman" w:hAnsi="Calibri Light" w:cs="Times New Roman"/>
                <w:sz w:val="24"/>
                <w:szCs w:val="24"/>
                <w:shd w:val="clear" w:color="auto" w:fill="FFFFFF"/>
              </w:rPr>
              <w:softHyphen/>
              <w:t>nych.</w:t>
            </w:r>
          </w:p>
        </w:tc>
        <w:tc>
          <w:tcPr>
            <w:tcW w:w="2977" w:type="dxa"/>
          </w:tcPr>
          <w:p w14:paraId="4D26A632" w14:textId="77777777" w:rsidR="00545AC8" w:rsidRPr="00A42AB4" w:rsidRDefault="00545AC8" w:rsidP="00545AC8">
            <w:p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suppressAutoHyphens/>
              <w:spacing w:after="0" w:line="240" w:lineRule="auto"/>
              <w:rPr>
                <w:rFonts w:ascii="Calibri Light" w:eastAsia="Times New Roman" w:hAnsi="Calibri Light" w:cs="Times New Roman"/>
                <w:color w:val="00B050"/>
                <w:sz w:val="24"/>
                <w:szCs w:val="24"/>
                <w:shd w:val="clear" w:color="auto" w:fill="FFFFFF"/>
              </w:rPr>
            </w:pPr>
          </w:p>
        </w:tc>
      </w:tr>
      <w:tr w:rsidR="00545AC8" w:rsidRPr="00A42AB4" w14:paraId="5275B6A2" w14:textId="77777777" w:rsidTr="00A25B46">
        <w:trPr>
          <w:trHeight w:val="20"/>
        </w:trPr>
        <w:tc>
          <w:tcPr>
            <w:tcW w:w="10377" w:type="dxa"/>
            <w:gridSpan w:val="5"/>
            <w:shd w:val="clear" w:color="auto" w:fill="auto"/>
          </w:tcPr>
          <w:p w14:paraId="3D612282" w14:textId="36FD3FC0" w:rsidR="00545AC8" w:rsidRPr="00A42AB4" w:rsidRDefault="00545AC8" w:rsidP="00545AC8">
            <w:pPr>
              <w:spacing w:after="0"/>
              <w:rPr>
                <w:rFonts w:ascii="Calibri Light" w:hAnsi="Calibri Light"/>
                <w:b/>
                <w:color w:val="00B050"/>
                <w:sz w:val="24"/>
                <w:szCs w:val="24"/>
              </w:rPr>
            </w:pPr>
            <w:r w:rsidRPr="00A42AB4">
              <w:rPr>
                <w:rFonts w:ascii="Calibri Light" w:hAnsi="Calibri Light"/>
                <w:b/>
                <w:color w:val="000000" w:themeColor="text1"/>
                <w:sz w:val="24"/>
                <w:szCs w:val="24"/>
              </w:rPr>
              <w:t>KONTROLA JAKOŚCI</w:t>
            </w:r>
          </w:p>
        </w:tc>
      </w:tr>
      <w:tr w:rsidR="00545AC8" w:rsidRPr="00A42AB4" w14:paraId="13237753" w14:textId="77777777" w:rsidTr="009C6608">
        <w:trPr>
          <w:trHeight w:val="20"/>
        </w:trPr>
        <w:tc>
          <w:tcPr>
            <w:tcW w:w="831" w:type="dxa"/>
            <w:shd w:val="clear" w:color="auto" w:fill="auto"/>
          </w:tcPr>
          <w:p w14:paraId="056254AD"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tcPr>
          <w:p w14:paraId="28571D48" w14:textId="657AFDF2" w:rsidR="00545AC8" w:rsidRPr="00A42AB4" w:rsidRDefault="00545AC8" w:rsidP="00D17D5F">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System zapewnia wprowadzenie rejestracji kontroli jakości z zakresu oznaczania </w:t>
            </w:r>
            <w:proofErr w:type="spellStart"/>
            <w:r w:rsidRPr="00A42AB4">
              <w:rPr>
                <w:rFonts w:ascii="Calibri Light" w:hAnsi="Calibri Light"/>
                <w:color w:val="auto"/>
                <w:sz w:val="24"/>
                <w:szCs w:val="24"/>
              </w:rPr>
              <w:t>lekowrażliwości</w:t>
            </w:r>
            <w:proofErr w:type="spellEnd"/>
            <w:r w:rsidRPr="00A42AB4">
              <w:rPr>
                <w:rFonts w:ascii="Calibri Light" w:hAnsi="Calibri Light"/>
                <w:color w:val="auto"/>
                <w:sz w:val="24"/>
                <w:szCs w:val="24"/>
              </w:rPr>
              <w:t xml:space="preserve"> dla metody </w:t>
            </w:r>
            <w:proofErr w:type="spellStart"/>
            <w:r w:rsidRPr="00A42AB4">
              <w:rPr>
                <w:rFonts w:ascii="Calibri Light" w:hAnsi="Calibri Light"/>
                <w:color w:val="auto"/>
                <w:sz w:val="24"/>
                <w:szCs w:val="24"/>
              </w:rPr>
              <w:t>dyfuzyjno</w:t>
            </w:r>
            <w:proofErr w:type="spellEnd"/>
            <w:r w:rsidRPr="00A42AB4">
              <w:rPr>
                <w:rFonts w:ascii="Calibri Light" w:hAnsi="Calibri Light"/>
                <w:color w:val="auto"/>
                <w:sz w:val="24"/>
                <w:szCs w:val="24"/>
              </w:rPr>
              <w:t>-krążkowej i metody seryjnych rozcieńczeń (pasków z gradientem antybiotyku). System udostępnia funkcję wspierającą kontrolę jakości w zakresie: automatycznej interpretacji wprowadzanych wyników dla antybiotyków i szczepów wzorcowych (w zakresie, poza zakresem), archiwizowania wyników wykonanych kontroli oraz wydruków raportów z kontroli</w:t>
            </w:r>
            <w:r w:rsidR="00D17D5F" w:rsidRPr="00A42AB4">
              <w:rPr>
                <w:rFonts w:ascii="Calibri Light" w:hAnsi="Calibri Light"/>
                <w:color w:val="auto"/>
                <w:sz w:val="24"/>
                <w:szCs w:val="24"/>
              </w:rPr>
              <w:t xml:space="preserve"> (indywidualnych, </w:t>
            </w:r>
            <w:r w:rsidRPr="00A42AB4">
              <w:rPr>
                <w:rFonts w:ascii="Calibri Light" w:eastAsia="Times New Roman" w:hAnsi="Calibri Light" w:cs="Times New Roman"/>
                <w:color w:val="auto"/>
                <w:sz w:val="24"/>
                <w:szCs w:val="24"/>
                <w:shd w:val="clear" w:color="auto" w:fill="FFFFFF"/>
              </w:rPr>
              <w:t>zbiorczych z zadanego okresu czasu (śledzenie zmian w czasie)</w:t>
            </w:r>
          </w:p>
        </w:tc>
        <w:tc>
          <w:tcPr>
            <w:tcW w:w="2977" w:type="dxa"/>
          </w:tcPr>
          <w:p w14:paraId="310B21FB" w14:textId="3F65A695" w:rsidR="00545AC8" w:rsidRPr="00A42AB4" w:rsidRDefault="00545AC8" w:rsidP="00545AC8">
            <w:pPr>
              <w:spacing w:after="0" w:line="240" w:lineRule="auto"/>
              <w:rPr>
                <w:rFonts w:ascii="Calibri Light" w:hAnsi="Calibri Light"/>
                <w:color w:val="00B050"/>
                <w:sz w:val="24"/>
                <w:szCs w:val="24"/>
              </w:rPr>
            </w:pPr>
          </w:p>
        </w:tc>
      </w:tr>
      <w:tr w:rsidR="00545AC8" w:rsidRPr="00A42AB4" w14:paraId="3C246A09" w14:textId="77777777" w:rsidTr="00A25B46">
        <w:trPr>
          <w:trHeight w:val="20"/>
        </w:trPr>
        <w:tc>
          <w:tcPr>
            <w:tcW w:w="10377" w:type="dxa"/>
            <w:gridSpan w:val="5"/>
            <w:shd w:val="clear" w:color="auto" w:fill="auto"/>
          </w:tcPr>
          <w:p w14:paraId="7BD882F2" w14:textId="32569FD1" w:rsidR="00545AC8" w:rsidRPr="00A42AB4" w:rsidRDefault="00545AC8" w:rsidP="00545AC8">
            <w:pPr>
              <w:spacing w:after="0" w:line="240" w:lineRule="auto"/>
              <w:rPr>
                <w:rFonts w:ascii="Calibri Light" w:hAnsi="Calibri Light"/>
                <w:b/>
                <w:color w:val="FF33CC"/>
                <w:sz w:val="24"/>
                <w:szCs w:val="24"/>
              </w:rPr>
            </w:pPr>
            <w:r w:rsidRPr="00A42AB4">
              <w:rPr>
                <w:rFonts w:ascii="Calibri Light" w:hAnsi="Calibri Light"/>
                <w:b/>
                <w:color w:val="000000" w:themeColor="text1"/>
                <w:sz w:val="24"/>
                <w:szCs w:val="24"/>
              </w:rPr>
              <w:t>MAGAZYN</w:t>
            </w:r>
          </w:p>
        </w:tc>
      </w:tr>
      <w:tr w:rsidR="00545AC8" w:rsidRPr="00A42AB4" w14:paraId="4AFF2FC5" w14:textId="77777777" w:rsidTr="009C6608">
        <w:trPr>
          <w:trHeight w:val="20"/>
        </w:trPr>
        <w:tc>
          <w:tcPr>
            <w:tcW w:w="993" w:type="dxa"/>
            <w:gridSpan w:val="2"/>
            <w:shd w:val="clear" w:color="auto" w:fill="auto"/>
          </w:tcPr>
          <w:p w14:paraId="720A4671"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0F3D43A2" w14:textId="77777777"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System posiada moduł magazynu laboratoryjnego (dystrybucji) pozwalający na stworzenie bazy testów diagnostycznych , podłoży hodowlanych  oraz zapisem numeru serii i daty ważności:</w:t>
            </w:r>
          </w:p>
          <w:p w14:paraId="3C584497" w14:textId="44F4FE24" w:rsidR="00545AC8" w:rsidRPr="00A42AB4" w:rsidRDefault="00545AC8" w:rsidP="00545AC8">
            <w:pPr>
              <w:numPr>
                <w:ilvl w:val="0"/>
                <w:numId w:val="18"/>
              </w:numPr>
              <w:spacing w:after="0" w:line="240" w:lineRule="auto"/>
              <w:ind w:left="742" w:hanging="567"/>
              <w:rPr>
                <w:rFonts w:ascii="Calibri Light" w:hAnsi="Calibri Light"/>
                <w:color w:val="auto"/>
                <w:sz w:val="24"/>
                <w:szCs w:val="24"/>
              </w:rPr>
            </w:pPr>
            <w:r w:rsidRPr="00A42AB4">
              <w:rPr>
                <w:rFonts w:ascii="Calibri Light" w:hAnsi="Calibri Light"/>
                <w:color w:val="auto"/>
                <w:sz w:val="24"/>
                <w:szCs w:val="24"/>
              </w:rPr>
              <w:t xml:space="preserve">pozwala na monitorowanie stanu  odczynników i podłóż </w:t>
            </w:r>
          </w:p>
          <w:p w14:paraId="3D15A6C0" w14:textId="59A0C7FF" w:rsidR="00545AC8" w:rsidRPr="00A42AB4" w:rsidRDefault="00545AC8" w:rsidP="00545AC8">
            <w:pPr>
              <w:numPr>
                <w:ilvl w:val="0"/>
                <w:numId w:val="18"/>
              </w:numPr>
              <w:spacing w:after="0" w:line="240" w:lineRule="auto"/>
              <w:ind w:left="742" w:hanging="567"/>
              <w:rPr>
                <w:rFonts w:ascii="Calibri Light" w:hAnsi="Calibri Light"/>
                <w:color w:val="auto"/>
                <w:sz w:val="24"/>
                <w:szCs w:val="24"/>
              </w:rPr>
            </w:pPr>
            <w:r w:rsidRPr="00A42AB4">
              <w:rPr>
                <w:rFonts w:ascii="Calibri Light" w:hAnsi="Calibri Light"/>
                <w:color w:val="auto"/>
                <w:sz w:val="24"/>
                <w:szCs w:val="24"/>
              </w:rPr>
              <w:t>pozwala na generowanie raportów magazynowych</w:t>
            </w:r>
            <w:r w:rsidR="00D17D5F" w:rsidRPr="00A42AB4">
              <w:rPr>
                <w:rFonts w:ascii="Calibri Light" w:hAnsi="Calibri Light"/>
                <w:color w:val="auto"/>
                <w:sz w:val="24"/>
                <w:szCs w:val="24"/>
              </w:rPr>
              <w:t>, w tym:</w:t>
            </w:r>
          </w:p>
          <w:p w14:paraId="3C7E1B61" w14:textId="1F26DEBB" w:rsidR="00545AC8" w:rsidRPr="00A42AB4" w:rsidRDefault="00545AC8" w:rsidP="00545AC8">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wydruków przyjęcia/rozchodu asortymentu w zadanym okresie czasu</w:t>
            </w:r>
            <w:r w:rsidR="00D17D5F" w:rsidRPr="00A42AB4">
              <w:rPr>
                <w:rFonts w:ascii="Calibri Light" w:eastAsia="Times New Roman" w:hAnsi="Calibri Light" w:cs="Times New Roman"/>
                <w:color w:val="auto"/>
                <w:sz w:val="24"/>
                <w:szCs w:val="24"/>
                <w:shd w:val="clear" w:color="auto" w:fill="FFFFFF"/>
              </w:rPr>
              <w:t xml:space="preserve"> oraz </w:t>
            </w:r>
          </w:p>
          <w:p w14:paraId="4CED2C28" w14:textId="20CB1E5A" w:rsidR="00545AC8" w:rsidRPr="00A42AB4" w:rsidRDefault="00D17D5F" w:rsidP="00545AC8">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g</w:t>
            </w:r>
            <w:r w:rsidR="00545AC8" w:rsidRPr="00A42AB4">
              <w:rPr>
                <w:rFonts w:ascii="Calibri Light" w:eastAsia="Times New Roman" w:hAnsi="Calibri Light" w:cs="Times New Roman"/>
                <w:color w:val="auto"/>
                <w:sz w:val="24"/>
                <w:szCs w:val="24"/>
                <w:shd w:val="clear" w:color="auto" w:fill="FFFFFF"/>
              </w:rPr>
              <w:t>enerowanie zamówie</w:t>
            </w:r>
            <w:r w:rsidRPr="00A42AB4">
              <w:rPr>
                <w:rFonts w:ascii="Calibri Light" w:eastAsia="Times New Roman" w:hAnsi="Calibri Light" w:cs="Times New Roman"/>
                <w:color w:val="auto"/>
                <w:sz w:val="24"/>
                <w:szCs w:val="24"/>
                <w:shd w:val="clear" w:color="auto" w:fill="FFFFFF"/>
              </w:rPr>
              <w:t xml:space="preserve">ń </w:t>
            </w:r>
            <w:r w:rsidR="00545AC8" w:rsidRPr="00A42AB4">
              <w:rPr>
                <w:rFonts w:ascii="Calibri Light" w:eastAsia="Times New Roman" w:hAnsi="Calibri Light" w:cs="Times New Roman"/>
                <w:color w:val="auto"/>
                <w:sz w:val="24"/>
                <w:szCs w:val="24"/>
                <w:shd w:val="clear" w:color="auto" w:fill="FFFFFF"/>
              </w:rPr>
              <w:t>do Działu Zaopatrzenia</w:t>
            </w:r>
          </w:p>
          <w:p w14:paraId="214C2B2D" w14:textId="36F70207" w:rsidR="00545AC8" w:rsidRPr="00A42AB4" w:rsidRDefault="00545AC8" w:rsidP="00545AC8">
            <w:pPr>
              <w:spacing w:after="0" w:line="240" w:lineRule="auto"/>
              <w:rPr>
                <w:rFonts w:ascii="Calibri Light" w:hAnsi="Calibri Light"/>
                <w:color w:val="auto"/>
                <w:sz w:val="24"/>
                <w:szCs w:val="24"/>
              </w:rPr>
            </w:pPr>
          </w:p>
        </w:tc>
        <w:tc>
          <w:tcPr>
            <w:tcW w:w="2977" w:type="dxa"/>
          </w:tcPr>
          <w:p w14:paraId="02211A6B" w14:textId="39B47E97" w:rsidR="00545AC8" w:rsidRPr="00A42AB4" w:rsidRDefault="00545AC8" w:rsidP="00545AC8">
            <w:pPr>
              <w:spacing w:after="0" w:line="240" w:lineRule="auto"/>
              <w:rPr>
                <w:rFonts w:ascii="Calibri Light" w:hAnsi="Calibri Light"/>
                <w:color w:val="FF33CC"/>
                <w:sz w:val="24"/>
                <w:szCs w:val="24"/>
              </w:rPr>
            </w:pPr>
          </w:p>
        </w:tc>
      </w:tr>
      <w:tr w:rsidR="00545AC8" w:rsidRPr="00A42AB4" w14:paraId="42607DD9" w14:textId="77777777" w:rsidTr="00A25B46">
        <w:trPr>
          <w:trHeight w:val="20"/>
        </w:trPr>
        <w:tc>
          <w:tcPr>
            <w:tcW w:w="10377" w:type="dxa"/>
            <w:gridSpan w:val="5"/>
            <w:shd w:val="clear" w:color="auto" w:fill="auto"/>
          </w:tcPr>
          <w:p w14:paraId="1DC8FB61" w14:textId="60CDADFF" w:rsidR="00545AC8" w:rsidRPr="00A42AB4" w:rsidRDefault="00545AC8" w:rsidP="00545AC8">
            <w:pPr>
              <w:spacing w:after="0" w:line="240" w:lineRule="auto"/>
              <w:jc w:val="both"/>
              <w:rPr>
                <w:rFonts w:ascii="Calibri Light" w:hAnsi="Calibri Light"/>
                <w:b/>
                <w:color w:val="00B050"/>
                <w:sz w:val="24"/>
                <w:szCs w:val="24"/>
              </w:rPr>
            </w:pPr>
            <w:r w:rsidRPr="00A42AB4">
              <w:rPr>
                <w:rFonts w:ascii="Calibri Light" w:hAnsi="Calibri Light"/>
                <w:b/>
                <w:color w:val="000000" w:themeColor="text1"/>
                <w:sz w:val="24"/>
                <w:szCs w:val="24"/>
              </w:rPr>
              <w:t>EPIDEMIOLOGIA, WSPÓŁPRACA Z ZESPOŁEM DS. ZAKAŻEŃ SZPITALNYCH, MAPY EPIDEMIOLOGICZNE</w:t>
            </w:r>
          </w:p>
        </w:tc>
      </w:tr>
      <w:tr w:rsidR="00545AC8" w:rsidRPr="00A42AB4" w14:paraId="124FECCE" w14:textId="77777777" w:rsidTr="009C6608">
        <w:trPr>
          <w:trHeight w:val="20"/>
        </w:trPr>
        <w:tc>
          <w:tcPr>
            <w:tcW w:w="993" w:type="dxa"/>
            <w:gridSpan w:val="2"/>
            <w:shd w:val="clear" w:color="auto" w:fill="auto"/>
          </w:tcPr>
          <w:p w14:paraId="3AD87B8D"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1E0898AE" w14:textId="7003A8A9" w:rsidR="00545AC8" w:rsidRPr="00A42AB4" w:rsidRDefault="00545AC8" w:rsidP="00545AC8">
            <w:pPr>
              <w:spacing w:after="0" w:line="240" w:lineRule="auto"/>
              <w:jc w:val="both"/>
              <w:rPr>
                <w:rFonts w:ascii="Calibri Light" w:hAnsi="Calibri Light"/>
                <w:color w:val="auto"/>
                <w:sz w:val="24"/>
                <w:szCs w:val="24"/>
              </w:rPr>
            </w:pPr>
            <w:r w:rsidRPr="00A42AB4">
              <w:rPr>
                <w:rFonts w:ascii="Calibri Light" w:hAnsi="Calibri Light"/>
                <w:color w:val="auto"/>
                <w:sz w:val="24"/>
                <w:szCs w:val="24"/>
              </w:rPr>
              <w:t>Ewidencja wyników badań epidemiologicznych środowiska oraz możliwość ich manualnego wprowadzenia</w:t>
            </w:r>
          </w:p>
        </w:tc>
        <w:tc>
          <w:tcPr>
            <w:tcW w:w="2977" w:type="dxa"/>
          </w:tcPr>
          <w:p w14:paraId="4AD6177D" w14:textId="77777777" w:rsidR="00545AC8" w:rsidRPr="00A42AB4" w:rsidRDefault="00545AC8" w:rsidP="00545AC8">
            <w:pPr>
              <w:spacing w:after="0" w:line="240" w:lineRule="auto"/>
              <w:jc w:val="both"/>
              <w:rPr>
                <w:rFonts w:ascii="Calibri Light" w:hAnsi="Calibri Light"/>
                <w:color w:val="00B050"/>
                <w:sz w:val="24"/>
                <w:szCs w:val="24"/>
              </w:rPr>
            </w:pPr>
          </w:p>
        </w:tc>
      </w:tr>
      <w:tr w:rsidR="00545AC8" w:rsidRPr="00A42AB4" w14:paraId="345A7FFA" w14:textId="77777777" w:rsidTr="009C6608">
        <w:trPr>
          <w:trHeight w:val="20"/>
        </w:trPr>
        <w:tc>
          <w:tcPr>
            <w:tcW w:w="993" w:type="dxa"/>
            <w:gridSpan w:val="2"/>
            <w:shd w:val="clear" w:color="auto" w:fill="auto"/>
          </w:tcPr>
          <w:p w14:paraId="1F3C5EE0"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576A5C1F" w14:textId="1C4A90C7" w:rsidR="00545AC8" w:rsidRPr="00A42AB4" w:rsidRDefault="00545AC8" w:rsidP="00545AC8">
            <w:pPr>
              <w:spacing w:after="0"/>
              <w:rPr>
                <w:rFonts w:ascii="Calibri Light" w:hAnsi="Calibri Light"/>
                <w:sz w:val="24"/>
                <w:szCs w:val="24"/>
              </w:rPr>
            </w:pPr>
            <w:r w:rsidRPr="00A42AB4">
              <w:rPr>
                <w:rFonts w:ascii="Calibri Light" w:hAnsi="Calibri Light"/>
                <w:sz w:val="24"/>
                <w:szCs w:val="24"/>
              </w:rPr>
              <w:t xml:space="preserve">System musi posiadać możliwość wykonywania analiz wyników badań dla celów epidemiologicznych, </w:t>
            </w:r>
            <w:r w:rsidRPr="00A42AB4">
              <w:rPr>
                <w:rFonts w:ascii="Calibri Light" w:eastAsia="Times New Roman" w:hAnsi="Calibri Light" w:cs="Times New Roman"/>
                <w:sz w:val="24"/>
                <w:szCs w:val="24"/>
              </w:rPr>
              <w:t>z uwzględnieniem niepowtarzalności danych szczepów u poszczególnych pacjentów</w:t>
            </w:r>
            <w:r w:rsidRPr="00A42AB4">
              <w:rPr>
                <w:rFonts w:ascii="Calibri Light" w:hAnsi="Calibri Light"/>
                <w:sz w:val="24"/>
                <w:szCs w:val="24"/>
              </w:rPr>
              <w:t xml:space="preserve">. Tworzenie raportów i map mikrobiologicznych z możliwością modyfikacji kryteriów tworzenia raportów zgodnie z lokalną specyfiką szpitala na etapie wdrożeniowym. Tworzenie zbiorczych antybiogramów. Analiza mechanizmów oporności wg zleceniodawców i drobnoustrojów. Analiza </w:t>
            </w:r>
            <w:r w:rsidRPr="00A42AB4">
              <w:rPr>
                <w:rFonts w:ascii="Calibri Light" w:eastAsia="Times New Roman" w:hAnsi="Calibri Light" w:cs="Times New Roman"/>
                <w:sz w:val="24"/>
                <w:szCs w:val="24"/>
              </w:rPr>
              <w:t xml:space="preserve">lekooporności drobnoustrojów wg antybiotyków, wg drobnoustrojów dla wybranych zleceniodawców, badań, antybiogramów, materiałów badanych. </w:t>
            </w:r>
            <w:r w:rsidRPr="00A42AB4">
              <w:rPr>
                <w:rFonts w:ascii="Calibri Light" w:hAnsi="Calibri Light"/>
                <w:sz w:val="24"/>
                <w:szCs w:val="24"/>
              </w:rPr>
              <w:t>Możliwość definiowania raportów specjalnych przez administratora.</w:t>
            </w:r>
          </w:p>
          <w:p w14:paraId="6A106827" w14:textId="265CFBBD" w:rsidR="00545AC8" w:rsidRPr="00A42AB4" w:rsidRDefault="00545AC8" w:rsidP="00545AC8">
            <w:pPr>
              <w:spacing w:line="240" w:lineRule="auto"/>
              <w:rPr>
                <w:rFonts w:ascii="Calibri Light" w:hAnsi="Calibri Light"/>
                <w:color w:val="auto"/>
                <w:sz w:val="24"/>
                <w:szCs w:val="24"/>
              </w:rPr>
            </w:pPr>
            <w:r w:rsidRPr="00A42AB4">
              <w:rPr>
                <w:rFonts w:ascii="Calibri Light" w:hAnsi="Calibri Light"/>
                <w:sz w:val="24"/>
                <w:szCs w:val="24"/>
              </w:rPr>
              <w:t>Tworzenie dodatkowych raportów w ramach umowy serwisowej</w:t>
            </w:r>
          </w:p>
        </w:tc>
        <w:tc>
          <w:tcPr>
            <w:tcW w:w="2977" w:type="dxa"/>
          </w:tcPr>
          <w:p w14:paraId="12788387" w14:textId="77777777" w:rsidR="00545AC8" w:rsidRPr="00A42AB4" w:rsidRDefault="00545AC8" w:rsidP="00545AC8">
            <w:pPr>
              <w:spacing w:line="240" w:lineRule="auto"/>
              <w:rPr>
                <w:rFonts w:ascii="Calibri Light" w:hAnsi="Calibri Light"/>
                <w:color w:val="00B050"/>
                <w:sz w:val="24"/>
                <w:szCs w:val="24"/>
              </w:rPr>
            </w:pPr>
          </w:p>
        </w:tc>
      </w:tr>
      <w:tr w:rsidR="00545AC8" w:rsidRPr="00A42AB4" w14:paraId="390E755C" w14:textId="77777777" w:rsidTr="009C6608">
        <w:trPr>
          <w:trHeight w:val="20"/>
        </w:trPr>
        <w:tc>
          <w:tcPr>
            <w:tcW w:w="993" w:type="dxa"/>
            <w:gridSpan w:val="2"/>
            <w:shd w:val="clear" w:color="auto" w:fill="auto"/>
          </w:tcPr>
          <w:p w14:paraId="29E72D7F"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24C92BC4" w14:textId="3B27281C" w:rsidR="00195BFB" w:rsidRPr="00A42AB4" w:rsidRDefault="00545AC8" w:rsidP="00545AC8">
            <w:pPr>
              <w:spacing w:after="0"/>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Dostęp do danych epidemiologicznych dla Zespołu ds. Zakażeń Szpitalnych</w:t>
            </w:r>
          </w:p>
        </w:tc>
        <w:tc>
          <w:tcPr>
            <w:tcW w:w="2977" w:type="dxa"/>
          </w:tcPr>
          <w:p w14:paraId="54A0D4BF" w14:textId="5D9CD488" w:rsidR="00DE1596" w:rsidRPr="00A42AB4" w:rsidRDefault="00A41F34" w:rsidP="00545AC8">
            <w:pPr>
              <w:spacing w:line="240" w:lineRule="auto"/>
              <w:rPr>
                <w:rFonts w:ascii="Calibri Light" w:hAnsi="Calibri Light"/>
                <w:color w:val="7030A0"/>
                <w:sz w:val="24"/>
                <w:szCs w:val="24"/>
              </w:rPr>
            </w:pPr>
            <w:r w:rsidRPr="00A42AB4">
              <w:rPr>
                <w:rFonts w:ascii="Calibri Light" w:hAnsi="Calibri Light"/>
                <w:color w:val="7030A0"/>
                <w:sz w:val="24"/>
                <w:szCs w:val="24"/>
              </w:rPr>
              <w:t xml:space="preserve"> </w:t>
            </w:r>
          </w:p>
        </w:tc>
      </w:tr>
      <w:tr w:rsidR="00545AC8" w:rsidRPr="00A42AB4" w14:paraId="1E576C3D" w14:textId="77777777" w:rsidTr="009C6608">
        <w:trPr>
          <w:trHeight w:val="20"/>
        </w:trPr>
        <w:tc>
          <w:tcPr>
            <w:tcW w:w="993" w:type="dxa"/>
            <w:gridSpan w:val="2"/>
            <w:shd w:val="clear" w:color="auto" w:fill="auto"/>
          </w:tcPr>
          <w:p w14:paraId="05D28B4F"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79370A85" w14:textId="509F5AFE" w:rsidR="00545AC8" w:rsidRPr="00A42AB4" w:rsidRDefault="00545AC8" w:rsidP="00545AC8">
            <w:pPr>
              <w:spacing w:after="0"/>
              <w:rPr>
                <w:rFonts w:ascii="Calibri Light" w:hAnsi="Calibri Light"/>
                <w:sz w:val="24"/>
                <w:szCs w:val="24"/>
              </w:rPr>
            </w:pPr>
            <w:r w:rsidRPr="00A42AB4">
              <w:rPr>
                <w:rFonts w:ascii="Calibri Light" w:eastAsia="Times New Roman" w:hAnsi="Calibri Light" w:cs="Times New Roman"/>
                <w:sz w:val="24"/>
                <w:szCs w:val="24"/>
              </w:rPr>
              <w:t>Tworzenie raportów dla Stacji Sanitarno-Epidemiologicznej</w:t>
            </w:r>
          </w:p>
        </w:tc>
        <w:tc>
          <w:tcPr>
            <w:tcW w:w="2977" w:type="dxa"/>
          </w:tcPr>
          <w:p w14:paraId="4F9B92B1" w14:textId="5C69463D" w:rsidR="00545AC8" w:rsidRPr="00A42AB4" w:rsidRDefault="00545AC8" w:rsidP="00545AC8">
            <w:pPr>
              <w:spacing w:line="240" w:lineRule="auto"/>
              <w:rPr>
                <w:rFonts w:ascii="Calibri Light" w:hAnsi="Calibri Light"/>
                <w:color w:val="00B050"/>
                <w:sz w:val="24"/>
                <w:szCs w:val="24"/>
              </w:rPr>
            </w:pPr>
          </w:p>
        </w:tc>
      </w:tr>
      <w:tr w:rsidR="00545AC8" w:rsidRPr="00A42AB4" w14:paraId="406AE8CE" w14:textId="77777777" w:rsidTr="009C6608">
        <w:trPr>
          <w:trHeight w:val="20"/>
        </w:trPr>
        <w:tc>
          <w:tcPr>
            <w:tcW w:w="993" w:type="dxa"/>
            <w:gridSpan w:val="2"/>
            <w:shd w:val="clear" w:color="auto" w:fill="auto"/>
          </w:tcPr>
          <w:p w14:paraId="03F23E76"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7F52E93D" w14:textId="371278D0" w:rsidR="005C52FB" w:rsidRPr="00A42AB4" w:rsidRDefault="00545AC8" w:rsidP="00545AC8">
            <w:pPr>
              <w:spacing w:after="0"/>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 xml:space="preserve">Dodatkowe </w:t>
            </w:r>
            <w:r w:rsidR="000837B9" w:rsidRPr="00A42AB4">
              <w:rPr>
                <w:rFonts w:ascii="Calibri Light" w:eastAsia="Times New Roman" w:hAnsi="Calibri Light" w:cs="Times New Roman"/>
                <w:sz w:val="24"/>
                <w:szCs w:val="24"/>
              </w:rPr>
              <w:t>6</w:t>
            </w:r>
            <w:r w:rsidRPr="00A42AB4">
              <w:rPr>
                <w:rFonts w:ascii="Calibri Light" w:eastAsia="Times New Roman" w:hAnsi="Calibri Light" w:cs="Times New Roman"/>
                <w:sz w:val="24"/>
                <w:szCs w:val="24"/>
              </w:rPr>
              <w:t xml:space="preserve"> stanowisk</w:t>
            </w:r>
            <w:r w:rsidR="000837B9" w:rsidRPr="00A42AB4">
              <w:rPr>
                <w:rFonts w:ascii="Calibri Light" w:eastAsia="Times New Roman" w:hAnsi="Calibri Light" w:cs="Times New Roman"/>
                <w:sz w:val="24"/>
                <w:szCs w:val="24"/>
              </w:rPr>
              <w:t xml:space="preserve"> (ujęte w wymaganiach ogólnych) </w:t>
            </w:r>
            <w:r w:rsidRPr="00A42AB4">
              <w:rPr>
                <w:rFonts w:ascii="Calibri Light" w:eastAsia="Times New Roman" w:hAnsi="Calibri Light" w:cs="Times New Roman"/>
                <w:sz w:val="24"/>
                <w:szCs w:val="24"/>
              </w:rPr>
              <w:t xml:space="preserve"> dla Zespołów ds. Zakażeń Szpitalnych po jednym dla każdego szpitala DSK, CSK, DJ  z oddzielnym logowaniem, poziomem dostępu</w:t>
            </w:r>
            <w:r w:rsidR="00755B00" w:rsidRPr="00A42AB4">
              <w:rPr>
                <w:rFonts w:ascii="Calibri Light" w:eastAsia="Times New Roman" w:hAnsi="Calibri Light" w:cs="Times New Roman"/>
                <w:sz w:val="24"/>
                <w:szCs w:val="24"/>
              </w:rPr>
              <w:t>, umożliwiające podgląd statusu realizacji badania w Laboratorium</w:t>
            </w:r>
            <w:r w:rsidRPr="00A42AB4">
              <w:rPr>
                <w:rFonts w:ascii="Calibri Light" w:eastAsia="Times New Roman" w:hAnsi="Calibri Light" w:cs="Times New Roman"/>
                <w:sz w:val="24"/>
                <w:szCs w:val="24"/>
              </w:rPr>
              <w:t>.</w:t>
            </w:r>
          </w:p>
        </w:tc>
        <w:tc>
          <w:tcPr>
            <w:tcW w:w="2977" w:type="dxa"/>
          </w:tcPr>
          <w:p w14:paraId="2ACAC817" w14:textId="327799FA" w:rsidR="00A41F34" w:rsidRPr="00A42AB4" w:rsidRDefault="00A41F34" w:rsidP="00545AC8">
            <w:pPr>
              <w:spacing w:line="240" w:lineRule="auto"/>
              <w:rPr>
                <w:rFonts w:ascii="Calibri Light" w:hAnsi="Calibri Light"/>
                <w:color w:val="7030A0"/>
                <w:sz w:val="24"/>
                <w:szCs w:val="24"/>
              </w:rPr>
            </w:pPr>
          </w:p>
        </w:tc>
      </w:tr>
      <w:tr w:rsidR="000837B9" w:rsidRPr="00A42AB4" w14:paraId="37038808" w14:textId="77777777" w:rsidTr="009C6608">
        <w:trPr>
          <w:trHeight w:val="20"/>
        </w:trPr>
        <w:tc>
          <w:tcPr>
            <w:tcW w:w="993" w:type="dxa"/>
            <w:gridSpan w:val="2"/>
            <w:shd w:val="clear" w:color="auto" w:fill="auto"/>
          </w:tcPr>
          <w:p w14:paraId="670DE60E"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48F0262F" w14:textId="365E47C7"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Lista zestawień</w:t>
            </w:r>
            <w:r w:rsidR="00A41F34" w:rsidRPr="00A42AB4">
              <w:rPr>
                <w:rFonts w:ascii="Calibri Light" w:hAnsi="Calibri Light"/>
                <w:color w:val="auto"/>
                <w:sz w:val="24"/>
                <w:szCs w:val="24"/>
              </w:rPr>
              <w:t xml:space="preserve"> epidemiologicznych</w:t>
            </w:r>
            <w:r w:rsidRPr="00A42AB4">
              <w:rPr>
                <w:rFonts w:ascii="Calibri Light" w:hAnsi="Calibri Light"/>
                <w:color w:val="auto"/>
                <w:sz w:val="24"/>
                <w:szCs w:val="24"/>
              </w:rPr>
              <w:t>:</w:t>
            </w:r>
          </w:p>
          <w:p w14:paraId="3FF5C306" w14:textId="02A84B16" w:rsidR="00545AC8" w:rsidRPr="00A42AB4" w:rsidRDefault="00545AC8" w:rsidP="00AF7F29">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rozkład wyników badań (ilościowe, jakościowe)</w:t>
            </w:r>
            <w:r w:rsidR="00AF7F29" w:rsidRPr="00A42AB4">
              <w:rPr>
                <w:rFonts w:ascii="Calibri Light" w:hAnsi="Calibri Light"/>
                <w:color w:val="auto"/>
                <w:sz w:val="24"/>
                <w:szCs w:val="24"/>
              </w:rPr>
              <w:t xml:space="preserve"> </w:t>
            </w:r>
            <w:r w:rsidR="00EF209D" w:rsidRPr="00A42AB4">
              <w:rPr>
                <w:rFonts w:ascii="Calibri Light" w:hAnsi="Calibri Light"/>
                <w:color w:val="auto"/>
                <w:sz w:val="24"/>
                <w:szCs w:val="24"/>
              </w:rPr>
              <w:t xml:space="preserve">z wybranych materiałów/typów badań/testów </w:t>
            </w:r>
            <w:r w:rsidR="00AF7F29" w:rsidRPr="00A42AB4">
              <w:rPr>
                <w:rFonts w:ascii="Calibri Light" w:hAnsi="Calibri Light"/>
                <w:color w:val="auto"/>
                <w:sz w:val="24"/>
                <w:szCs w:val="24"/>
              </w:rPr>
              <w:t>z uwzględnieniem różnych kryteriów wyboru</w:t>
            </w:r>
            <w:r w:rsidR="00B637E4" w:rsidRPr="00A42AB4">
              <w:rPr>
                <w:rFonts w:ascii="Calibri Light" w:hAnsi="Calibri Light"/>
                <w:color w:val="auto"/>
                <w:sz w:val="24"/>
                <w:szCs w:val="24"/>
              </w:rPr>
              <w:t>*</w:t>
            </w:r>
            <w:r w:rsidR="00AF7F29" w:rsidRPr="00A42AB4">
              <w:rPr>
                <w:rFonts w:ascii="Calibri Light" w:hAnsi="Calibri Light"/>
                <w:color w:val="auto"/>
                <w:sz w:val="24"/>
                <w:szCs w:val="24"/>
              </w:rPr>
              <w:t xml:space="preserve"> </w:t>
            </w:r>
          </w:p>
          <w:p w14:paraId="1E8DB718" w14:textId="7C0385F6" w:rsidR="00545AC8" w:rsidRPr="00A42AB4" w:rsidRDefault="00AF7F29" w:rsidP="00AF7F29">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rozkład wyników badań (ilościowe, jakościowe) </w:t>
            </w:r>
            <w:r w:rsidR="00EF209D" w:rsidRPr="00A42AB4">
              <w:rPr>
                <w:rFonts w:ascii="Calibri Light" w:hAnsi="Calibri Light"/>
                <w:color w:val="auto"/>
                <w:sz w:val="24"/>
                <w:szCs w:val="24"/>
              </w:rPr>
              <w:t xml:space="preserve">z wybranych jednostek organizacyjnych/kontrahentów </w:t>
            </w:r>
            <w:r w:rsidRPr="00A42AB4">
              <w:rPr>
                <w:rFonts w:ascii="Calibri Light" w:hAnsi="Calibri Light"/>
                <w:color w:val="auto"/>
                <w:sz w:val="24"/>
                <w:szCs w:val="24"/>
              </w:rPr>
              <w:t>z uwzględnieniem różnych kryteriów wyboru</w:t>
            </w:r>
            <w:r w:rsidR="00B637E4" w:rsidRPr="00A42AB4">
              <w:rPr>
                <w:rFonts w:ascii="Calibri Light" w:hAnsi="Calibri Light"/>
                <w:color w:val="auto"/>
                <w:sz w:val="24"/>
                <w:szCs w:val="24"/>
              </w:rPr>
              <w:t>*</w:t>
            </w:r>
            <w:r w:rsidRPr="00A42AB4">
              <w:rPr>
                <w:rFonts w:ascii="Calibri Light" w:hAnsi="Calibri Light"/>
                <w:color w:val="auto"/>
                <w:sz w:val="24"/>
                <w:szCs w:val="24"/>
              </w:rPr>
              <w:t xml:space="preserve"> </w:t>
            </w:r>
            <w:r w:rsidR="00545AC8" w:rsidRPr="00A42AB4">
              <w:rPr>
                <w:rFonts w:ascii="Calibri Light" w:hAnsi="Calibri Light"/>
                <w:color w:val="auto"/>
                <w:sz w:val="24"/>
                <w:szCs w:val="24"/>
              </w:rPr>
              <w:t xml:space="preserve"> </w:t>
            </w:r>
          </w:p>
          <w:p w14:paraId="5ADEFD29" w14:textId="47EA8279" w:rsidR="00AF7F29" w:rsidRPr="00A42AB4" w:rsidRDefault="00AF7F29" w:rsidP="00AF7F29">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rozkład drobnoustrojów </w:t>
            </w:r>
            <w:r w:rsidR="00EF209D" w:rsidRPr="00A42AB4">
              <w:rPr>
                <w:rFonts w:ascii="Calibri Light" w:hAnsi="Calibri Light"/>
                <w:color w:val="auto"/>
                <w:sz w:val="24"/>
                <w:szCs w:val="24"/>
              </w:rPr>
              <w:t xml:space="preserve">z wybranych materiałów/typów badań/testów/zakażeń </w:t>
            </w:r>
            <w:r w:rsidR="00755B00" w:rsidRPr="00A42AB4">
              <w:rPr>
                <w:rFonts w:ascii="Calibri Light" w:hAnsi="Calibri Light"/>
                <w:color w:val="auto"/>
                <w:sz w:val="24"/>
                <w:szCs w:val="24"/>
              </w:rPr>
              <w:t>szpitalnych</w:t>
            </w:r>
            <w:r w:rsidR="00EF209D" w:rsidRPr="00A42AB4">
              <w:rPr>
                <w:rFonts w:ascii="Calibri Light" w:hAnsi="Calibri Light"/>
                <w:color w:val="auto"/>
                <w:sz w:val="24"/>
                <w:szCs w:val="24"/>
              </w:rPr>
              <w:t xml:space="preserve">, </w:t>
            </w:r>
            <w:proofErr w:type="spellStart"/>
            <w:r w:rsidR="00EF209D" w:rsidRPr="00A42AB4">
              <w:rPr>
                <w:rFonts w:ascii="Calibri Light" w:hAnsi="Calibri Light"/>
                <w:color w:val="auto"/>
                <w:sz w:val="24"/>
                <w:szCs w:val="24"/>
              </w:rPr>
              <w:t>pozaszpitalnych</w:t>
            </w:r>
            <w:proofErr w:type="spellEnd"/>
            <w:r w:rsidR="00EF209D" w:rsidRPr="00A42AB4">
              <w:rPr>
                <w:rFonts w:ascii="Calibri Light" w:hAnsi="Calibri Light"/>
                <w:color w:val="auto"/>
                <w:sz w:val="24"/>
                <w:szCs w:val="24"/>
              </w:rPr>
              <w:t xml:space="preserve"> </w:t>
            </w:r>
            <w:r w:rsidRPr="00A42AB4">
              <w:rPr>
                <w:rFonts w:ascii="Calibri Light" w:hAnsi="Calibri Light"/>
                <w:color w:val="auto"/>
                <w:sz w:val="24"/>
                <w:szCs w:val="24"/>
              </w:rPr>
              <w:t>z uwzględnieniem różnych kryteriów wyboru</w:t>
            </w:r>
            <w:r w:rsidR="00FF760E" w:rsidRPr="00A42AB4">
              <w:rPr>
                <w:rFonts w:ascii="Calibri Light" w:hAnsi="Calibri Light"/>
                <w:color w:val="auto"/>
                <w:sz w:val="24"/>
                <w:szCs w:val="24"/>
              </w:rPr>
              <w:t xml:space="preserve"> </w:t>
            </w:r>
            <w:r w:rsidR="00B637E4" w:rsidRPr="00A42AB4">
              <w:rPr>
                <w:rFonts w:ascii="Calibri Light" w:hAnsi="Calibri Light"/>
                <w:color w:val="auto"/>
                <w:sz w:val="24"/>
                <w:szCs w:val="24"/>
              </w:rPr>
              <w:t>*</w:t>
            </w:r>
            <w:r w:rsidRPr="00A42AB4">
              <w:rPr>
                <w:rFonts w:ascii="Calibri Light" w:hAnsi="Calibri Light"/>
                <w:color w:val="auto"/>
                <w:sz w:val="24"/>
                <w:szCs w:val="24"/>
              </w:rPr>
              <w:t xml:space="preserve"> </w:t>
            </w:r>
          </w:p>
          <w:p w14:paraId="0E683A8A" w14:textId="73BF56BB" w:rsidR="00AF7F29" w:rsidRPr="00A42AB4" w:rsidRDefault="00AF7F29" w:rsidP="00AF7F29">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rozkład drobnoustrojów </w:t>
            </w:r>
            <w:r w:rsidR="00EF209D" w:rsidRPr="00A42AB4">
              <w:rPr>
                <w:rFonts w:ascii="Calibri Light" w:hAnsi="Calibri Light"/>
                <w:color w:val="auto"/>
                <w:sz w:val="24"/>
                <w:szCs w:val="24"/>
              </w:rPr>
              <w:t xml:space="preserve">z wybranych jednostek organizacyjnych szpitala/kontrahentów (zleceniodawcy) </w:t>
            </w:r>
            <w:r w:rsidRPr="00A42AB4">
              <w:rPr>
                <w:rFonts w:ascii="Calibri Light" w:hAnsi="Calibri Light"/>
                <w:color w:val="auto"/>
                <w:sz w:val="24"/>
                <w:szCs w:val="24"/>
              </w:rPr>
              <w:t>z uwzględnieniem różnych kryteriów wyboru</w:t>
            </w:r>
            <w:r w:rsidR="00B637E4" w:rsidRPr="00A42AB4">
              <w:rPr>
                <w:rFonts w:ascii="Calibri Light" w:hAnsi="Calibri Light"/>
                <w:color w:val="auto"/>
                <w:sz w:val="24"/>
                <w:szCs w:val="24"/>
              </w:rPr>
              <w:t>*</w:t>
            </w:r>
            <w:r w:rsidRPr="00A42AB4">
              <w:rPr>
                <w:rFonts w:ascii="Calibri Light" w:hAnsi="Calibri Light"/>
                <w:color w:val="auto"/>
                <w:sz w:val="24"/>
                <w:szCs w:val="24"/>
              </w:rPr>
              <w:t xml:space="preserve"> </w:t>
            </w:r>
          </w:p>
          <w:p w14:paraId="3B459096" w14:textId="3D405BA2" w:rsidR="00AF7F29" w:rsidRPr="00A42AB4" w:rsidRDefault="00AF7F29" w:rsidP="00AF7F29">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lastRenderedPageBreak/>
              <w:t xml:space="preserve">rozkład drobnoustrojów </w:t>
            </w:r>
            <w:r w:rsidR="003551B1" w:rsidRPr="00A42AB4">
              <w:rPr>
                <w:rFonts w:ascii="Calibri Light" w:hAnsi="Calibri Light"/>
                <w:color w:val="auto"/>
                <w:sz w:val="24"/>
                <w:szCs w:val="24"/>
              </w:rPr>
              <w:t xml:space="preserve">z uwzględnieniem wzorów </w:t>
            </w:r>
            <w:proofErr w:type="spellStart"/>
            <w:r w:rsidR="003551B1" w:rsidRPr="00A42AB4">
              <w:rPr>
                <w:rFonts w:ascii="Calibri Light" w:hAnsi="Calibri Light"/>
                <w:color w:val="auto"/>
                <w:sz w:val="24"/>
                <w:szCs w:val="24"/>
              </w:rPr>
              <w:t>lekowrażliwości</w:t>
            </w:r>
            <w:proofErr w:type="spellEnd"/>
            <w:r w:rsidR="003551B1" w:rsidRPr="00A42AB4">
              <w:rPr>
                <w:rFonts w:ascii="Calibri Light" w:hAnsi="Calibri Light"/>
                <w:color w:val="auto"/>
                <w:sz w:val="24"/>
                <w:szCs w:val="24"/>
              </w:rPr>
              <w:t xml:space="preserve"> </w:t>
            </w:r>
            <w:r w:rsidRPr="00A42AB4">
              <w:rPr>
                <w:rFonts w:ascii="Calibri Light" w:hAnsi="Calibri Light"/>
                <w:color w:val="auto"/>
                <w:sz w:val="24"/>
                <w:szCs w:val="24"/>
              </w:rPr>
              <w:t>z uwzględnieniem różnych kryteriów wyboru</w:t>
            </w:r>
            <w:r w:rsidR="00B637E4" w:rsidRPr="00A42AB4">
              <w:rPr>
                <w:rFonts w:ascii="Calibri Light" w:hAnsi="Calibri Light"/>
                <w:color w:val="auto"/>
                <w:sz w:val="24"/>
                <w:szCs w:val="24"/>
              </w:rPr>
              <w:t>*</w:t>
            </w:r>
            <w:r w:rsidRPr="00A42AB4">
              <w:rPr>
                <w:rFonts w:ascii="Calibri Light" w:hAnsi="Calibri Light"/>
                <w:color w:val="auto"/>
                <w:sz w:val="24"/>
                <w:szCs w:val="24"/>
              </w:rPr>
              <w:t xml:space="preserve"> </w:t>
            </w:r>
          </w:p>
          <w:p w14:paraId="41E9AD3F" w14:textId="09921586" w:rsidR="00545AC8" w:rsidRPr="00A42AB4" w:rsidRDefault="00545AC8" w:rsidP="000666EB">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rozkład badań </w:t>
            </w:r>
            <w:r w:rsidR="003551B1" w:rsidRPr="00A42AB4">
              <w:rPr>
                <w:rFonts w:ascii="Calibri Light" w:hAnsi="Calibri Light"/>
                <w:color w:val="auto"/>
                <w:sz w:val="24"/>
                <w:szCs w:val="24"/>
              </w:rPr>
              <w:t xml:space="preserve">wg metody badawczej/typu testu </w:t>
            </w:r>
            <w:r w:rsidRPr="00A42AB4">
              <w:rPr>
                <w:rFonts w:ascii="Calibri Light" w:hAnsi="Calibri Light"/>
                <w:color w:val="auto"/>
                <w:sz w:val="24"/>
                <w:szCs w:val="24"/>
              </w:rPr>
              <w:t>z uwzględnieniem</w:t>
            </w:r>
            <w:r w:rsidR="00EC65E9" w:rsidRPr="00A42AB4">
              <w:rPr>
                <w:rFonts w:ascii="Calibri Light" w:hAnsi="Calibri Light"/>
                <w:color w:val="auto"/>
                <w:sz w:val="24"/>
                <w:szCs w:val="24"/>
              </w:rPr>
              <w:t xml:space="preserve"> różnych kryteriów wyboru</w:t>
            </w:r>
            <w:r w:rsidR="00B637E4" w:rsidRPr="00A42AB4">
              <w:rPr>
                <w:rFonts w:ascii="Calibri Light" w:hAnsi="Calibri Light"/>
                <w:color w:val="auto"/>
                <w:sz w:val="24"/>
                <w:szCs w:val="24"/>
              </w:rPr>
              <w:t>*</w:t>
            </w:r>
            <w:r w:rsidR="00EC65E9" w:rsidRPr="00A42AB4">
              <w:rPr>
                <w:rFonts w:ascii="Calibri Light" w:hAnsi="Calibri Light"/>
                <w:color w:val="auto"/>
                <w:sz w:val="24"/>
                <w:szCs w:val="24"/>
              </w:rPr>
              <w:t xml:space="preserve"> </w:t>
            </w:r>
          </w:p>
          <w:p w14:paraId="640D7F93" w14:textId="0E1D464B" w:rsidR="00994B48" w:rsidRPr="00A42AB4" w:rsidRDefault="00EC65E9" w:rsidP="00545AC8">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rozkład badań </w:t>
            </w:r>
            <w:r w:rsidR="003551B1" w:rsidRPr="00A42AB4">
              <w:rPr>
                <w:rFonts w:ascii="Calibri Light" w:hAnsi="Calibri Light"/>
                <w:color w:val="auto"/>
                <w:sz w:val="24"/>
                <w:szCs w:val="24"/>
              </w:rPr>
              <w:t xml:space="preserve">wg jednostki zlecającej badanie/kontrahenta </w:t>
            </w:r>
            <w:r w:rsidRPr="00A42AB4">
              <w:rPr>
                <w:rFonts w:ascii="Calibri Light" w:hAnsi="Calibri Light"/>
                <w:color w:val="auto"/>
                <w:sz w:val="24"/>
                <w:szCs w:val="24"/>
              </w:rPr>
              <w:t>z uwzględnieniem różnych kryteriów wyboru</w:t>
            </w:r>
            <w:r w:rsidR="00B637E4" w:rsidRPr="00A42AB4">
              <w:rPr>
                <w:rFonts w:ascii="Calibri Light" w:hAnsi="Calibri Light"/>
                <w:color w:val="auto"/>
                <w:sz w:val="24"/>
                <w:szCs w:val="24"/>
              </w:rPr>
              <w:t>*</w:t>
            </w:r>
            <w:r w:rsidR="00994B48" w:rsidRPr="00A42AB4">
              <w:rPr>
                <w:rFonts w:ascii="Calibri Light" w:hAnsi="Calibri Light"/>
                <w:color w:val="auto"/>
                <w:sz w:val="24"/>
                <w:szCs w:val="24"/>
              </w:rPr>
              <w:t xml:space="preserve"> </w:t>
            </w:r>
          </w:p>
          <w:p w14:paraId="18E28E95" w14:textId="535BF02C" w:rsidR="00545AC8" w:rsidRPr="00A42AB4" w:rsidRDefault="00994B48" w:rsidP="00545AC8">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rozkład badań </w:t>
            </w:r>
            <w:r w:rsidR="003551B1" w:rsidRPr="00A42AB4">
              <w:rPr>
                <w:rFonts w:ascii="Calibri Light" w:hAnsi="Calibri Light"/>
                <w:color w:val="auto"/>
                <w:sz w:val="24"/>
                <w:szCs w:val="24"/>
              </w:rPr>
              <w:t xml:space="preserve">z raportowaniem kosztu </w:t>
            </w:r>
            <w:r w:rsidRPr="00A42AB4">
              <w:rPr>
                <w:rFonts w:ascii="Calibri Light" w:hAnsi="Calibri Light"/>
                <w:color w:val="auto"/>
                <w:sz w:val="24"/>
                <w:szCs w:val="24"/>
              </w:rPr>
              <w:t>z uwzględnieniem różnych kryteriów wyboru</w:t>
            </w:r>
            <w:r w:rsidR="00B637E4" w:rsidRPr="00A42AB4">
              <w:rPr>
                <w:rFonts w:ascii="Calibri Light" w:hAnsi="Calibri Light"/>
                <w:color w:val="auto"/>
                <w:sz w:val="24"/>
                <w:szCs w:val="24"/>
              </w:rPr>
              <w:t>*</w:t>
            </w:r>
            <w:r w:rsidRPr="00A42AB4">
              <w:rPr>
                <w:rFonts w:ascii="Calibri Light" w:hAnsi="Calibri Light"/>
                <w:color w:val="auto"/>
                <w:sz w:val="24"/>
                <w:szCs w:val="24"/>
              </w:rPr>
              <w:t xml:space="preserve"> </w:t>
            </w:r>
          </w:p>
          <w:p w14:paraId="6E4987DF" w14:textId="6656C4DB" w:rsidR="00994B48" w:rsidRPr="00A42AB4" w:rsidRDefault="00994B48" w:rsidP="00545AC8">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rozkład badań </w:t>
            </w:r>
            <w:r w:rsidR="003551B1" w:rsidRPr="00A42AB4">
              <w:rPr>
                <w:rFonts w:ascii="Calibri Light" w:hAnsi="Calibri Light"/>
                <w:color w:val="auto"/>
                <w:sz w:val="24"/>
                <w:szCs w:val="24"/>
              </w:rPr>
              <w:t xml:space="preserve">z raportowaniem lekarza zlecającego </w:t>
            </w:r>
            <w:r w:rsidRPr="00A42AB4">
              <w:rPr>
                <w:rFonts w:ascii="Calibri Light" w:hAnsi="Calibri Light"/>
                <w:color w:val="auto"/>
                <w:sz w:val="24"/>
                <w:szCs w:val="24"/>
              </w:rPr>
              <w:t>z uwzględnieniem różnych kryteriów wyboru</w:t>
            </w:r>
            <w:r w:rsidR="00B637E4" w:rsidRPr="00A42AB4">
              <w:rPr>
                <w:rFonts w:ascii="Calibri Light" w:hAnsi="Calibri Light"/>
                <w:color w:val="auto"/>
                <w:sz w:val="24"/>
                <w:szCs w:val="24"/>
              </w:rPr>
              <w:t>*</w:t>
            </w:r>
            <w:r w:rsidRPr="00A42AB4">
              <w:rPr>
                <w:rFonts w:ascii="Calibri Light" w:hAnsi="Calibri Light"/>
                <w:color w:val="auto"/>
                <w:sz w:val="24"/>
                <w:szCs w:val="24"/>
              </w:rPr>
              <w:t xml:space="preserve"> </w:t>
            </w:r>
          </w:p>
          <w:p w14:paraId="6A11E44C" w14:textId="3BF532A8" w:rsidR="00545AC8" w:rsidRPr="00A42AB4" w:rsidRDefault="00994B48" w:rsidP="00545AC8">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rozkład badań </w:t>
            </w:r>
            <w:r w:rsidR="003551B1" w:rsidRPr="00A42AB4">
              <w:rPr>
                <w:rFonts w:ascii="Calibri Light" w:hAnsi="Calibri Light"/>
                <w:color w:val="auto"/>
                <w:sz w:val="24"/>
                <w:szCs w:val="24"/>
              </w:rPr>
              <w:t xml:space="preserve">wg typu zlecenia (elektroniczne, wersja papierowa) </w:t>
            </w:r>
            <w:r w:rsidRPr="00A42AB4">
              <w:rPr>
                <w:rFonts w:ascii="Calibri Light" w:hAnsi="Calibri Light"/>
                <w:color w:val="auto"/>
                <w:sz w:val="24"/>
                <w:szCs w:val="24"/>
              </w:rPr>
              <w:t>z uwzględnieniem różnych kryteriów wyboru</w:t>
            </w:r>
            <w:r w:rsidR="00B637E4" w:rsidRPr="00A42AB4">
              <w:rPr>
                <w:rFonts w:ascii="Calibri Light" w:hAnsi="Calibri Light"/>
                <w:color w:val="auto"/>
                <w:sz w:val="24"/>
                <w:szCs w:val="24"/>
              </w:rPr>
              <w:t>*</w:t>
            </w:r>
            <w:r w:rsidRPr="00A42AB4">
              <w:rPr>
                <w:rFonts w:ascii="Calibri Light" w:hAnsi="Calibri Light"/>
                <w:color w:val="auto"/>
                <w:sz w:val="24"/>
                <w:szCs w:val="24"/>
              </w:rPr>
              <w:t xml:space="preserve"> </w:t>
            </w:r>
          </w:p>
          <w:p w14:paraId="318B76F4" w14:textId="53CB57BF" w:rsidR="003551B1" w:rsidRPr="00A42AB4" w:rsidRDefault="00994B48" w:rsidP="003551B1">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rozkład badań </w:t>
            </w:r>
            <w:r w:rsidR="003551B1" w:rsidRPr="00A42AB4">
              <w:rPr>
                <w:rFonts w:ascii="Calibri Light" w:hAnsi="Calibri Light"/>
                <w:color w:val="auto"/>
                <w:sz w:val="24"/>
                <w:szCs w:val="24"/>
              </w:rPr>
              <w:t xml:space="preserve">wg rozkładu drobnoustrojów "patogeny alarmowe" </w:t>
            </w:r>
            <w:r w:rsidRPr="00A42AB4">
              <w:rPr>
                <w:rFonts w:ascii="Calibri Light" w:hAnsi="Calibri Light"/>
                <w:color w:val="auto"/>
                <w:sz w:val="24"/>
                <w:szCs w:val="24"/>
              </w:rPr>
              <w:t>z uwzględnieniem różnych kryteriów wyboru</w:t>
            </w:r>
            <w:r w:rsidR="00B637E4" w:rsidRPr="00A42AB4">
              <w:rPr>
                <w:rFonts w:ascii="Calibri Light" w:hAnsi="Calibri Light"/>
                <w:color w:val="auto"/>
                <w:sz w:val="24"/>
                <w:szCs w:val="24"/>
              </w:rPr>
              <w:t>*</w:t>
            </w:r>
          </w:p>
          <w:p w14:paraId="621B4F5C" w14:textId="327A43B0" w:rsidR="00B637E4" w:rsidRPr="00A42AB4" w:rsidRDefault="00B637E4" w:rsidP="00B637E4">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rozkład drobnoustrojów z zakażeń </w:t>
            </w:r>
            <w:r w:rsidR="00755B00" w:rsidRPr="00A42AB4">
              <w:rPr>
                <w:rFonts w:ascii="Calibri Light" w:hAnsi="Calibri Light"/>
                <w:color w:val="auto"/>
                <w:sz w:val="24"/>
                <w:szCs w:val="24"/>
              </w:rPr>
              <w:t>szpitalnych</w:t>
            </w:r>
            <w:r w:rsidRPr="00A42AB4">
              <w:rPr>
                <w:rFonts w:ascii="Calibri Light" w:hAnsi="Calibri Light"/>
                <w:color w:val="auto"/>
                <w:sz w:val="24"/>
                <w:szCs w:val="24"/>
              </w:rPr>
              <w:t xml:space="preserve">, </w:t>
            </w:r>
            <w:proofErr w:type="spellStart"/>
            <w:r w:rsidRPr="00A42AB4">
              <w:rPr>
                <w:rFonts w:ascii="Calibri Light" w:hAnsi="Calibri Light"/>
                <w:color w:val="auto"/>
                <w:sz w:val="24"/>
                <w:szCs w:val="24"/>
              </w:rPr>
              <w:t>pozaszpitalnych</w:t>
            </w:r>
            <w:proofErr w:type="spellEnd"/>
            <w:r w:rsidRPr="00A42AB4">
              <w:rPr>
                <w:rFonts w:ascii="Calibri Light" w:hAnsi="Calibri Light"/>
                <w:color w:val="auto"/>
                <w:sz w:val="24"/>
                <w:szCs w:val="24"/>
              </w:rPr>
              <w:t xml:space="preserve"> </w:t>
            </w:r>
            <w:r w:rsidR="003551B1" w:rsidRPr="00A42AB4">
              <w:rPr>
                <w:rFonts w:ascii="Calibri Light" w:hAnsi="Calibri Light"/>
                <w:color w:val="auto"/>
                <w:sz w:val="24"/>
                <w:szCs w:val="24"/>
              </w:rPr>
              <w:t xml:space="preserve">wg materiału/typu badania/metody z </w:t>
            </w:r>
            <w:r w:rsidRPr="00A42AB4">
              <w:rPr>
                <w:rFonts w:ascii="Calibri Light" w:hAnsi="Calibri Light"/>
                <w:color w:val="auto"/>
                <w:sz w:val="24"/>
                <w:szCs w:val="24"/>
              </w:rPr>
              <w:t>uwzględnieniem różnych kryteriów wyboru*</w:t>
            </w:r>
          </w:p>
          <w:p w14:paraId="567728C7" w14:textId="6226028A" w:rsidR="00545AC8" w:rsidRPr="00A42AB4" w:rsidRDefault="00B637E4" w:rsidP="00B637E4">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raport</w:t>
            </w:r>
            <w:r w:rsidR="00545AC8" w:rsidRPr="00A42AB4">
              <w:rPr>
                <w:rFonts w:ascii="Calibri Light" w:hAnsi="Calibri Light"/>
                <w:color w:val="auto"/>
                <w:sz w:val="24"/>
                <w:szCs w:val="24"/>
              </w:rPr>
              <w:t xml:space="preserve"> rozkład</w:t>
            </w:r>
            <w:r w:rsidRPr="00A42AB4">
              <w:rPr>
                <w:rFonts w:ascii="Calibri Light" w:hAnsi="Calibri Light"/>
                <w:color w:val="auto"/>
                <w:sz w:val="24"/>
                <w:szCs w:val="24"/>
              </w:rPr>
              <w:t xml:space="preserve">u materiałów z zakażeń </w:t>
            </w:r>
            <w:r w:rsidR="00755B00" w:rsidRPr="00A42AB4">
              <w:rPr>
                <w:rFonts w:ascii="Calibri Light" w:hAnsi="Calibri Light"/>
                <w:color w:val="auto"/>
                <w:sz w:val="24"/>
                <w:szCs w:val="24"/>
              </w:rPr>
              <w:t>szpitalnych</w:t>
            </w:r>
            <w:r w:rsidRPr="00A42AB4">
              <w:rPr>
                <w:rFonts w:ascii="Calibri Light" w:hAnsi="Calibri Light"/>
                <w:color w:val="auto"/>
                <w:sz w:val="24"/>
                <w:szCs w:val="24"/>
              </w:rPr>
              <w:t xml:space="preserve"> i</w:t>
            </w:r>
            <w:r w:rsidR="003551B1" w:rsidRPr="00A42AB4">
              <w:rPr>
                <w:rFonts w:ascii="Calibri Light" w:hAnsi="Calibri Light"/>
                <w:color w:val="auto"/>
                <w:sz w:val="24"/>
                <w:szCs w:val="24"/>
              </w:rPr>
              <w:t xml:space="preserve"> </w:t>
            </w:r>
            <w:proofErr w:type="spellStart"/>
            <w:r w:rsidR="003551B1" w:rsidRPr="00A42AB4">
              <w:rPr>
                <w:rFonts w:ascii="Calibri Light" w:hAnsi="Calibri Light"/>
                <w:color w:val="auto"/>
                <w:sz w:val="24"/>
                <w:szCs w:val="24"/>
              </w:rPr>
              <w:t>pozaszpitalnych</w:t>
            </w:r>
            <w:proofErr w:type="spellEnd"/>
          </w:p>
          <w:p w14:paraId="6F743ABF" w14:textId="699D5338" w:rsidR="000A0ABF" w:rsidRPr="00A42AB4" w:rsidRDefault="003551B1" w:rsidP="00545AC8">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raport z rozkładu typów zakażeń </w:t>
            </w:r>
            <w:r w:rsidR="00755B00" w:rsidRPr="00A42AB4">
              <w:rPr>
                <w:rFonts w:ascii="Calibri Light" w:hAnsi="Calibri Light"/>
                <w:color w:val="auto"/>
                <w:sz w:val="24"/>
                <w:szCs w:val="24"/>
              </w:rPr>
              <w:t>szpitalnych</w:t>
            </w:r>
            <w:r w:rsidRPr="00A42AB4">
              <w:rPr>
                <w:rFonts w:ascii="Calibri Light" w:hAnsi="Calibri Light"/>
                <w:color w:val="auto"/>
                <w:sz w:val="24"/>
                <w:szCs w:val="24"/>
              </w:rPr>
              <w:t xml:space="preserve"> i </w:t>
            </w:r>
            <w:proofErr w:type="spellStart"/>
            <w:r w:rsidRPr="00A42AB4">
              <w:rPr>
                <w:rFonts w:ascii="Calibri Light" w:hAnsi="Calibri Light"/>
                <w:color w:val="auto"/>
                <w:sz w:val="24"/>
                <w:szCs w:val="24"/>
              </w:rPr>
              <w:t>pozaszpitalnych</w:t>
            </w:r>
            <w:proofErr w:type="spellEnd"/>
          </w:p>
          <w:p w14:paraId="5C658BE3" w14:textId="482C52A6" w:rsidR="000A0ABF" w:rsidRPr="00A42AB4" w:rsidRDefault="00B637E4" w:rsidP="00545AC8">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raport z</w:t>
            </w:r>
            <w:r w:rsidR="00545AC8" w:rsidRPr="00A42AB4">
              <w:rPr>
                <w:rFonts w:ascii="Calibri Light" w:hAnsi="Calibri Light"/>
                <w:color w:val="auto"/>
                <w:sz w:val="24"/>
                <w:szCs w:val="24"/>
              </w:rPr>
              <w:t xml:space="preserve"> rozkład</w:t>
            </w:r>
            <w:r w:rsidRPr="00A42AB4">
              <w:rPr>
                <w:rFonts w:ascii="Calibri Light" w:hAnsi="Calibri Light"/>
                <w:color w:val="auto"/>
                <w:sz w:val="24"/>
                <w:szCs w:val="24"/>
              </w:rPr>
              <w:t>u</w:t>
            </w:r>
            <w:r w:rsidR="00545AC8" w:rsidRPr="00A42AB4">
              <w:rPr>
                <w:rFonts w:ascii="Calibri Light" w:hAnsi="Calibri Light"/>
                <w:color w:val="auto"/>
                <w:sz w:val="24"/>
                <w:szCs w:val="24"/>
              </w:rPr>
              <w:t xml:space="preserve"> liczby badań </w:t>
            </w:r>
            <w:r w:rsidR="00FF760E" w:rsidRPr="00A42AB4">
              <w:rPr>
                <w:rFonts w:ascii="Calibri Light" w:hAnsi="Calibri Light"/>
                <w:color w:val="auto"/>
                <w:sz w:val="24"/>
                <w:szCs w:val="24"/>
              </w:rPr>
              <w:t xml:space="preserve">z raportowaniem wg  rodzaju materiału </w:t>
            </w:r>
            <w:r w:rsidR="00545AC8" w:rsidRPr="00A42AB4">
              <w:rPr>
                <w:rFonts w:ascii="Calibri Light" w:hAnsi="Calibri Light"/>
                <w:color w:val="auto"/>
                <w:sz w:val="24"/>
                <w:szCs w:val="24"/>
              </w:rPr>
              <w:t>z uwzględnieniem</w:t>
            </w:r>
            <w:r w:rsidRPr="00A42AB4">
              <w:rPr>
                <w:rFonts w:ascii="Calibri Light" w:hAnsi="Calibri Light"/>
                <w:color w:val="auto"/>
                <w:sz w:val="24"/>
                <w:szCs w:val="24"/>
              </w:rPr>
              <w:t xml:space="preserve"> różnych kryteriów wyboru</w:t>
            </w:r>
            <w:r w:rsidR="00FF760E" w:rsidRPr="00A42AB4">
              <w:rPr>
                <w:rFonts w:ascii="Calibri Light" w:hAnsi="Calibri Light"/>
                <w:color w:val="auto"/>
                <w:sz w:val="24"/>
                <w:szCs w:val="24"/>
              </w:rPr>
              <w:t xml:space="preserve"> </w:t>
            </w:r>
            <w:r w:rsidRPr="00A42AB4">
              <w:rPr>
                <w:rFonts w:ascii="Calibri Light" w:hAnsi="Calibri Light"/>
                <w:color w:val="auto"/>
                <w:sz w:val="24"/>
                <w:szCs w:val="24"/>
              </w:rPr>
              <w:t xml:space="preserve">* </w:t>
            </w:r>
          </w:p>
          <w:p w14:paraId="638F344B" w14:textId="1D5E173B" w:rsidR="00B637E4" w:rsidRPr="00A42AB4" w:rsidRDefault="00B637E4" w:rsidP="00545AC8">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raport z rozkładu liczby badań </w:t>
            </w:r>
            <w:r w:rsidR="000A0ABF" w:rsidRPr="00A42AB4">
              <w:rPr>
                <w:rFonts w:ascii="Calibri Light" w:hAnsi="Calibri Light"/>
                <w:color w:val="auto"/>
                <w:sz w:val="24"/>
                <w:szCs w:val="24"/>
              </w:rPr>
              <w:t xml:space="preserve">wg jednostki zlecającej badanie/kontrahenta </w:t>
            </w:r>
            <w:r w:rsidRPr="00A42AB4">
              <w:rPr>
                <w:rFonts w:ascii="Calibri Light" w:hAnsi="Calibri Light"/>
                <w:color w:val="auto"/>
                <w:sz w:val="24"/>
                <w:szCs w:val="24"/>
              </w:rPr>
              <w:t xml:space="preserve">z uwzględnieniem różnych kryteriów wyboru* </w:t>
            </w:r>
          </w:p>
          <w:p w14:paraId="21105C16" w14:textId="102FDBF0" w:rsidR="00FF7301" w:rsidRPr="00A42AB4" w:rsidRDefault="00FF7301"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ab/>
            </w:r>
          </w:p>
          <w:p w14:paraId="21469B8B" w14:textId="34ECB42D" w:rsidR="00AA5DCD" w:rsidRPr="00A42AB4" w:rsidRDefault="00B637E4"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w:t>
            </w:r>
            <w:r w:rsidR="00FF760E" w:rsidRPr="00A42AB4">
              <w:rPr>
                <w:rFonts w:ascii="Calibri Light" w:hAnsi="Calibri Light"/>
                <w:color w:val="auto"/>
                <w:sz w:val="24"/>
                <w:szCs w:val="24"/>
              </w:rPr>
              <w:t>K</w:t>
            </w:r>
            <w:r w:rsidR="00FF7301" w:rsidRPr="00A42AB4">
              <w:rPr>
                <w:rFonts w:ascii="Calibri Light" w:hAnsi="Calibri Light"/>
                <w:color w:val="auto"/>
                <w:sz w:val="24"/>
                <w:szCs w:val="24"/>
              </w:rPr>
              <w:t>ryteria wyboru stosowane przy wyszukiwaniu danych i tworzeniu raportów</w:t>
            </w:r>
            <w:r w:rsidR="00AA5DCD" w:rsidRPr="00A42AB4">
              <w:rPr>
                <w:rFonts w:ascii="Calibri Light" w:hAnsi="Calibri Light"/>
                <w:color w:val="auto"/>
                <w:sz w:val="24"/>
                <w:szCs w:val="24"/>
              </w:rPr>
              <w:t>:</w:t>
            </w:r>
          </w:p>
          <w:p w14:paraId="2CC9EDAD" w14:textId="77777777"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data pobrania</w:t>
            </w:r>
          </w:p>
          <w:p w14:paraId="59AFD8F1" w14:textId="77777777"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data rejestracji</w:t>
            </w:r>
          </w:p>
          <w:p w14:paraId="4A228040" w14:textId="77777777"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data wydania wyniku</w:t>
            </w:r>
          </w:p>
          <w:p w14:paraId="7299E7C9" w14:textId="77777777"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możliwość wyboru przedziału czasu</w:t>
            </w:r>
          </w:p>
          <w:p w14:paraId="155E062E" w14:textId="4BFA034A"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lastRenderedPageBreak/>
              <w:t xml:space="preserve">- z zadeklarowanego </w:t>
            </w:r>
            <w:r w:rsidR="00B612EF" w:rsidRPr="00A42AB4">
              <w:rPr>
                <w:rFonts w:ascii="Calibri Light" w:hAnsi="Calibri Light"/>
                <w:color w:val="auto"/>
                <w:sz w:val="24"/>
                <w:szCs w:val="24"/>
              </w:rPr>
              <w:t xml:space="preserve">zakresu czasowego możliwość </w:t>
            </w:r>
            <w:r w:rsidRPr="00A42AB4">
              <w:rPr>
                <w:rFonts w:ascii="Calibri Light" w:hAnsi="Calibri Light"/>
                <w:color w:val="auto"/>
                <w:sz w:val="24"/>
                <w:szCs w:val="24"/>
              </w:rPr>
              <w:t xml:space="preserve"> wyb</w:t>
            </w:r>
            <w:r w:rsidR="00B612EF" w:rsidRPr="00A42AB4">
              <w:rPr>
                <w:rFonts w:ascii="Calibri Light" w:hAnsi="Calibri Light"/>
                <w:color w:val="auto"/>
                <w:sz w:val="24"/>
                <w:szCs w:val="24"/>
              </w:rPr>
              <w:t xml:space="preserve">oru </w:t>
            </w:r>
            <w:r w:rsidRPr="00A42AB4">
              <w:rPr>
                <w:rFonts w:ascii="Calibri Light" w:hAnsi="Calibri Light"/>
                <w:color w:val="auto"/>
                <w:sz w:val="24"/>
                <w:szCs w:val="24"/>
              </w:rPr>
              <w:t>sposobu prezentacji wyników: z rozbiciem na miesiące, kwartały, półrocze, lata</w:t>
            </w:r>
            <w:r w:rsidR="00B612EF" w:rsidRPr="00A42AB4">
              <w:rPr>
                <w:rFonts w:ascii="Calibri Light" w:hAnsi="Calibri Light"/>
                <w:color w:val="auto"/>
                <w:sz w:val="24"/>
                <w:szCs w:val="24"/>
              </w:rPr>
              <w:t>, inny zakres czasowy</w:t>
            </w:r>
          </w:p>
          <w:p w14:paraId="531FC570" w14:textId="6A080900"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typ badania</w:t>
            </w:r>
          </w:p>
          <w:p w14:paraId="04E63268" w14:textId="77777777"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rodzaj materiału/zastosowana metoda/kod metody/koszt metody</w:t>
            </w:r>
          </w:p>
          <w:p w14:paraId="0E2875A8" w14:textId="77777777"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wiek pacjenta</w:t>
            </w:r>
          </w:p>
          <w:p w14:paraId="41367883" w14:textId="77777777"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doba hospitalizacji</w:t>
            </w:r>
          </w:p>
          <w:p w14:paraId="61BA0232" w14:textId="3F31B2AB"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wszystkie badania/tylko dodatnie/tylko ujemne</w:t>
            </w:r>
          </w:p>
          <w:p w14:paraId="37F31261" w14:textId="77777777"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wszystkie </w:t>
            </w:r>
            <w:proofErr w:type="spellStart"/>
            <w:r w:rsidRPr="00A42AB4">
              <w:rPr>
                <w:rFonts w:ascii="Calibri Light" w:hAnsi="Calibri Light"/>
                <w:color w:val="auto"/>
                <w:sz w:val="24"/>
                <w:szCs w:val="24"/>
              </w:rPr>
              <w:t>izolaty</w:t>
            </w:r>
            <w:proofErr w:type="spellEnd"/>
            <w:r w:rsidRPr="00A42AB4">
              <w:rPr>
                <w:rFonts w:ascii="Calibri Light" w:hAnsi="Calibri Light"/>
                <w:color w:val="auto"/>
                <w:sz w:val="24"/>
                <w:szCs w:val="24"/>
              </w:rPr>
              <w:t>/</w:t>
            </w:r>
            <w:proofErr w:type="spellStart"/>
            <w:r w:rsidRPr="00A42AB4">
              <w:rPr>
                <w:rFonts w:ascii="Calibri Light" w:hAnsi="Calibri Light"/>
                <w:color w:val="auto"/>
                <w:sz w:val="24"/>
                <w:szCs w:val="24"/>
              </w:rPr>
              <w:t>izolaty</w:t>
            </w:r>
            <w:proofErr w:type="spellEnd"/>
            <w:r w:rsidRPr="00A42AB4">
              <w:rPr>
                <w:rFonts w:ascii="Calibri Light" w:hAnsi="Calibri Light"/>
                <w:color w:val="auto"/>
                <w:sz w:val="24"/>
                <w:szCs w:val="24"/>
              </w:rPr>
              <w:t xml:space="preserve"> niepowtarzalne/ wybranego kontrahenta/wybranej jednostki/od lekarza/z wszystkich materiałów/z wybranych materiałów/</w:t>
            </w:r>
            <w:proofErr w:type="spellStart"/>
            <w:r w:rsidRPr="00A42AB4">
              <w:rPr>
                <w:rFonts w:ascii="Calibri Light" w:hAnsi="Calibri Light"/>
                <w:color w:val="auto"/>
                <w:sz w:val="24"/>
                <w:szCs w:val="24"/>
              </w:rPr>
              <w:t>alertpatogeny</w:t>
            </w:r>
            <w:proofErr w:type="spellEnd"/>
          </w:p>
          <w:p w14:paraId="0314E164" w14:textId="77777777"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niepowtarzalne </w:t>
            </w:r>
            <w:proofErr w:type="spellStart"/>
            <w:r w:rsidRPr="00A42AB4">
              <w:rPr>
                <w:rFonts w:ascii="Calibri Light" w:hAnsi="Calibri Light"/>
                <w:color w:val="auto"/>
                <w:sz w:val="24"/>
                <w:szCs w:val="24"/>
              </w:rPr>
              <w:t>izolaty</w:t>
            </w:r>
            <w:proofErr w:type="spellEnd"/>
            <w:r w:rsidRPr="00A42AB4">
              <w:rPr>
                <w:rFonts w:ascii="Calibri Light" w:hAnsi="Calibri Light"/>
                <w:color w:val="auto"/>
                <w:sz w:val="24"/>
                <w:szCs w:val="24"/>
              </w:rPr>
              <w:t xml:space="preserve"> – z uwzględnieniem materiału/bez uwzględnienia materiału</w:t>
            </w:r>
          </w:p>
          <w:p w14:paraId="53177E1D" w14:textId="77777777"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wszystkie badania/badania wybranego kontrahenta/wybranej jednostki-nr ośrodka kosztów/z </w:t>
            </w:r>
            <w:proofErr w:type="spellStart"/>
            <w:r w:rsidRPr="00A42AB4">
              <w:rPr>
                <w:rFonts w:ascii="Calibri Light" w:hAnsi="Calibri Light"/>
                <w:color w:val="auto"/>
                <w:sz w:val="24"/>
                <w:szCs w:val="24"/>
              </w:rPr>
              <w:t>alertpatogenami</w:t>
            </w:r>
            <w:proofErr w:type="spellEnd"/>
          </w:p>
          <w:p w14:paraId="474DEEA3" w14:textId="223C5450"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w:t>
            </w:r>
            <w:proofErr w:type="spellStart"/>
            <w:r w:rsidRPr="00A42AB4">
              <w:rPr>
                <w:rFonts w:ascii="Calibri Light" w:hAnsi="Calibri Light"/>
                <w:color w:val="auto"/>
                <w:sz w:val="24"/>
                <w:szCs w:val="24"/>
              </w:rPr>
              <w:t>lekowrażliwość</w:t>
            </w:r>
            <w:proofErr w:type="spellEnd"/>
            <w:r w:rsidRPr="00A42AB4">
              <w:rPr>
                <w:rFonts w:ascii="Calibri Light" w:hAnsi="Calibri Light"/>
                <w:color w:val="auto"/>
                <w:sz w:val="24"/>
                <w:szCs w:val="24"/>
              </w:rPr>
              <w:t xml:space="preserve">: wrażliwe i </w:t>
            </w:r>
            <w:proofErr w:type="spellStart"/>
            <w:r w:rsidRPr="00A42AB4">
              <w:rPr>
                <w:rFonts w:ascii="Calibri Light" w:hAnsi="Calibri Light"/>
                <w:color w:val="auto"/>
                <w:sz w:val="24"/>
                <w:szCs w:val="24"/>
              </w:rPr>
              <w:t>średniowrażliwe</w:t>
            </w:r>
            <w:proofErr w:type="spellEnd"/>
            <w:r w:rsidRPr="00A42AB4">
              <w:rPr>
                <w:rFonts w:ascii="Calibri Light" w:hAnsi="Calibri Light"/>
                <w:color w:val="auto"/>
                <w:sz w:val="24"/>
                <w:szCs w:val="24"/>
              </w:rPr>
              <w:t xml:space="preserve"> razem lub osobno, wyniki jakościowe i ilościowe</w:t>
            </w:r>
            <w:r w:rsidR="00DE1596" w:rsidRPr="00A42AB4">
              <w:rPr>
                <w:rFonts w:ascii="Calibri Light" w:hAnsi="Calibri Light"/>
                <w:color w:val="auto"/>
                <w:sz w:val="24"/>
                <w:szCs w:val="24"/>
              </w:rPr>
              <w:t xml:space="preserve"> </w:t>
            </w:r>
            <w:r w:rsidRPr="00A42AB4">
              <w:rPr>
                <w:rFonts w:ascii="Calibri Light" w:hAnsi="Calibri Light"/>
                <w:color w:val="auto"/>
                <w:sz w:val="24"/>
                <w:szCs w:val="24"/>
              </w:rPr>
              <w:t>(MIC) razem lub osobno</w:t>
            </w:r>
          </w:p>
          <w:p w14:paraId="1B3F96CE" w14:textId="44D37834" w:rsidR="00545AC8" w:rsidRPr="00A42AB4" w:rsidRDefault="00AA5DCD" w:rsidP="00DE1596">
            <w:pPr>
              <w:spacing w:after="0" w:line="240" w:lineRule="auto"/>
              <w:rPr>
                <w:rFonts w:ascii="Calibri Light" w:hAnsi="Calibri Light"/>
                <w:color w:val="auto"/>
                <w:sz w:val="24"/>
                <w:szCs w:val="24"/>
              </w:rPr>
            </w:pPr>
            <w:r w:rsidRPr="00A42AB4">
              <w:rPr>
                <w:rFonts w:ascii="Calibri Light" w:hAnsi="Calibri Light"/>
                <w:color w:val="auto"/>
                <w:sz w:val="24"/>
                <w:szCs w:val="24"/>
              </w:rPr>
              <w:tab/>
            </w:r>
          </w:p>
        </w:tc>
        <w:tc>
          <w:tcPr>
            <w:tcW w:w="2977" w:type="dxa"/>
          </w:tcPr>
          <w:p w14:paraId="71893001" w14:textId="408D6181" w:rsidR="00A41F34" w:rsidRPr="00A42AB4" w:rsidRDefault="00A41F34" w:rsidP="00545AC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Calibri Light" w:eastAsia="Times New Roman" w:hAnsi="Calibri Light" w:cs="Times New Roman"/>
                <w:color w:val="auto"/>
                <w:sz w:val="24"/>
                <w:szCs w:val="24"/>
                <w:shd w:val="clear" w:color="auto" w:fill="FFFFFF"/>
              </w:rPr>
            </w:pPr>
          </w:p>
        </w:tc>
      </w:tr>
      <w:tr w:rsidR="00B637E4" w:rsidRPr="00A42AB4" w14:paraId="5B22ACAB" w14:textId="77777777" w:rsidTr="009C6608">
        <w:trPr>
          <w:trHeight w:val="20"/>
        </w:trPr>
        <w:tc>
          <w:tcPr>
            <w:tcW w:w="993" w:type="dxa"/>
            <w:gridSpan w:val="2"/>
            <w:shd w:val="clear" w:color="auto" w:fill="auto"/>
          </w:tcPr>
          <w:p w14:paraId="79DCD519" w14:textId="77777777" w:rsidR="00B637E4" w:rsidRPr="00A42AB4" w:rsidRDefault="00B637E4"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5A3618D3" w14:textId="2B8770BC" w:rsidR="00B637E4" w:rsidRPr="00A42AB4" w:rsidRDefault="00B637E4" w:rsidP="00B637E4">
            <w:pPr>
              <w:spacing w:after="0" w:line="240" w:lineRule="auto"/>
              <w:rPr>
                <w:rFonts w:ascii="Calibri Light" w:hAnsi="Calibri Light"/>
                <w:color w:val="auto"/>
                <w:sz w:val="24"/>
                <w:szCs w:val="24"/>
              </w:rPr>
            </w:pPr>
            <w:r w:rsidRPr="00A42AB4">
              <w:rPr>
                <w:rFonts w:ascii="Calibri Light" w:hAnsi="Calibri Light"/>
                <w:color w:val="auto"/>
                <w:sz w:val="24"/>
                <w:szCs w:val="24"/>
              </w:rPr>
              <w:t>Wyniki raportów epidemiologicznych muszą dostarczać następujących danych:</w:t>
            </w:r>
          </w:p>
          <w:p w14:paraId="68634E03" w14:textId="77777777" w:rsidR="00B637E4" w:rsidRPr="00A42AB4" w:rsidRDefault="00B637E4" w:rsidP="00B637E4">
            <w:pPr>
              <w:spacing w:after="0" w:line="240" w:lineRule="auto"/>
              <w:rPr>
                <w:rFonts w:ascii="Calibri Light" w:hAnsi="Calibri Light"/>
                <w:color w:val="auto"/>
                <w:sz w:val="24"/>
                <w:szCs w:val="24"/>
              </w:rPr>
            </w:pPr>
            <w:r w:rsidRPr="00A42AB4">
              <w:rPr>
                <w:rFonts w:ascii="Calibri Light" w:hAnsi="Calibri Light"/>
                <w:color w:val="auto"/>
                <w:sz w:val="24"/>
                <w:szCs w:val="24"/>
              </w:rPr>
              <w:t>- liczba wyszukanych, przy rozkładach suma, udział w puli wszystkich wyszukanych</w:t>
            </w:r>
          </w:p>
          <w:p w14:paraId="44B4B07E" w14:textId="77777777" w:rsidR="00B637E4" w:rsidRPr="00A42AB4" w:rsidRDefault="00B637E4" w:rsidP="00B637E4">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dane o </w:t>
            </w:r>
            <w:proofErr w:type="spellStart"/>
            <w:r w:rsidRPr="00A42AB4">
              <w:rPr>
                <w:rFonts w:ascii="Calibri Light" w:hAnsi="Calibri Light"/>
                <w:color w:val="auto"/>
                <w:sz w:val="24"/>
                <w:szCs w:val="24"/>
              </w:rPr>
              <w:t>lekowrażliwości</w:t>
            </w:r>
            <w:proofErr w:type="spellEnd"/>
            <w:r w:rsidRPr="00A42AB4">
              <w:rPr>
                <w:rFonts w:ascii="Calibri Light" w:hAnsi="Calibri Light"/>
                <w:color w:val="auto"/>
                <w:sz w:val="24"/>
                <w:szCs w:val="24"/>
              </w:rPr>
              <w:t xml:space="preserve"> w postaci zestawień (map) i przedstawione ilościowo</w:t>
            </w:r>
          </w:p>
          <w:p w14:paraId="27E82335" w14:textId="59839F19" w:rsidR="00B637E4" w:rsidRPr="00A42AB4" w:rsidRDefault="00B637E4"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 możliwość prezent</w:t>
            </w:r>
            <w:r w:rsidR="00AD33C8" w:rsidRPr="00A42AB4">
              <w:rPr>
                <w:rFonts w:ascii="Calibri Light" w:hAnsi="Calibri Light"/>
                <w:color w:val="auto"/>
                <w:sz w:val="24"/>
                <w:szCs w:val="24"/>
              </w:rPr>
              <w:t>acji wyników w postaci wykresów</w:t>
            </w:r>
          </w:p>
        </w:tc>
        <w:tc>
          <w:tcPr>
            <w:tcW w:w="2977" w:type="dxa"/>
          </w:tcPr>
          <w:p w14:paraId="0F9B7D4D" w14:textId="77777777" w:rsidR="00B637E4" w:rsidRPr="00A42AB4" w:rsidRDefault="00B637E4" w:rsidP="00545AC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Calibri Light" w:eastAsia="Times New Roman" w:hAnsi="Calibri Light" w:cs="Times New Roman"/>
                <w:color w:val="00B050"/>
                <w:sz w:val="24"/>
                <w:szCs w:val="24"/>
                <w:shd w:val="clear" w:color="auto" w:fill="FFFFFF"/>
              </w:rPr>
            </w:pPr>
          </w:p>
        </w:tc>
      </w:tr>
      <w:tr w:rsidR="00545AC8" w:rsidRPr="00A42AB4" w14:paraId="4CA843D6" w14:textId="77777777" w:rsidTr="00A25B46">
        <w:trPr>
          <w:trHeight w:val="20"/>
        </w:trPr>
        <w:tc>
          <w:tcPr>
            <w:tcW w:w="10377" w:type="dxa"/>
            <w:gridSpan w:val="5"/>
            <w:shd w:val="clear" w:color="auto" w:fill="auto"/>
          </w:tcPr>
          <w:p w14:paraId="7B5A2772" w14:textId="3325CE52" w:rsidR="00545AC8" w:rsidRPr="00A42AB4" w:rsidRDefault="00545AC8" w:rsidP="00545AC8">
            <w:pPr>
              <w:spacing w:after="0" w:line="240" w:lineRule="auto"/>
              <w:rPr>
                <w:rFonts w:ascii="Calibri Light" w:hAnsi="Calibri Light"/>
                <w:b/>
                <w:color w:val="00B050"/>
                <w:sz w:val="24"/>
                <w:szCs w:val="24"/>
              </w:rPr>
            </w:pPr>
            <w:r w:rsidRPr="00A42AB4">
              <w:rPr>
                <w:rFonts w:ascii="Calibri Light" w:hAnsi="Calibri Light"/>
                <w:b/>
                <w:color w:val="000000" w:themeColor="text1"/>
                <w:sz w:val="24"/>
                <w:szCs w:val="24"/>
              </w:rPr>
              <w:t>RAPORTY STATYSTYCZNE</w:t>
            </w:r>
          </w:p>
        </w:tc>
      </w:tr>
      <w:tr w:rsidR="00545AC8" w:rsidRPr="00A42AB4" w14:paraId="2F0560FC" w14:textId="77777777" w:rsidTr="009C6608">
        <w:trPr>
          <w:trHeight w:val="20"/>
        </w:trPr>
        <w:tc>
          <w:tcPr>
            <w:tcW w:w="993" w:type="dxa"/>
            <w:gridSpan w:val="2"/>
            <w:shd w:val="clear" w:color="auto" w:fill="auto"/>
          </w:tcPr>
          <w:p w14:paraId="1D866384"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47A472CE" w14:textId="77777777"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Moduł dotyczący generowania raport</w:t>
            </w:r>
            <w:r w:rsidRPr="00A42AB4">
              <w:rPr>
                <w:rFonts w:ascii="Calibri Light" w:hAnsi="Calibri Light"/>
                <w:color w:val="auto"/>
                <w:sz w:val="24"/>
                <w:szCs w:val="24"/>
                <w:lang w:val="es-ES_tradnl"/>
              </w:rPr>
              <w:t>ó</w:t>
            </w:r>
            <w:r w:rsidRPr="00A42AB4">
              <w:rPr>
                <w:rFonts w:ascii="Calibri Light" w:hAnsi="Calibri Light"/>
                <w:color w:val="auto"/>
                <w:sz w:val="24"/>
                <w:szCs w:val="24"/>
              </w:rPr>
              <w:t>w statystycznych.</w:t>
            </w:r>
          </w:p>
          <w:p w14:paraId="0AD516FD" w14:textId="77777777"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Pozwala na przygotowywanie raportów okresowych (dzienne, miesięczne, kwartalne, półroczne, roczne i w dowolnie wyznaczonym przedziale czasowym).</w:t>
            </w:r>
          </w:p>
          <w:p w14:paraId="2BDFACB2" w14:textId="54709D8F"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Zestawienia liczby wykonanych badań z podziałem na kierunki badań, </w:t>
            </w:r>
            <w:proofErr w:type="spellStart"/>
            <w:r w:rsidRPr="00A42AB4">
              <w:rPr>
                <w:rFonts w:ascii="Calibri Light" w:hAnsi="Calibri Light"/>
                <w:color w:val="auto"/>
                <w:sz w:val="24"/>
                <w:szCs w:val="24"/>
              </w:rPr>
              <w:t>zleceniodawc</w:t>
            </w:r>
            <w:proofErr w:type="spellEnd"/>
            <w:r w:rsidRPr="00A42AB4">
              <w:rPr>
                <w:rFonts w:ascii="Calibri Light" w:hAnsi="Calibri Light"/>
                <w:color w:val="auto"/>
                <w:sz w:val="24"/>
                <w:szCs w:val="24"/>
                <w:lang w:val="es-ES_tradnl"/>
              </w:rPr>
              <w:t>ó</w:t>
            </w:r>
            <w:r w:rsidRPr="00A42AB4">
              <w:rPr>
                <w:rFonts w:ascii="Calibri Light" w:hAnsi="Calibri Light"/>
                <w:color w:val="auto"/>
                <w:sz w:val="24"/>
                <w:szCs w:val="24"/>
              </w:rPr>
              <w:t xml:space="preserve">w (np. Oddział, lekarz kierujący), liczby wyhodowanych </w:t>
            </w:r>
            <w:proofErr w:type="spellStart"/>
            <w:r w:rsidRPr="00A42AB4">
              <w:rPr>
                <w:rFonts w:ascii="Calibri Light" w:hAnsi="Calibri Light"/>
                <w:color w:val="auto"/>
                <w:sz w:val="24"/>
                <w:szCs w:val="24"/>
              </w:rPr>
              <w:t>izolat</w:t>
            </w:r>
            <w:proofErr w:type="spellEnd"/>
            <w:r w:rsidRPr="00A42AB4">
              <w:rPr>
                <w:rFonts w:ascii="Calibri Light" w:hAnsi="Calibri Light"/>
                <w:color w:val="auto"/>
                <w:sz w:val="24"/>
                <w:szCs w:val="24"/>
                <w:lang w:val="es-ES_tradnl"/>
              </w:rPr>
              <w:t>ó</w:t>
            </w:r>
            <w:r w:rsidRPr="00A42AB4">
              <w:rPr>
                <w:rFonts w:ascii="Calibri Light" w:hAnsi="Calibri Light"/>
                <w:color w:val="auto"/>
                <w:sz w:val="24"/>
                <w:szCs w:val="24"/>
              </w:rPr>
              <w:t xml:space="preserve">w z opcją wyróżniania i wykluczania z podziałem na materiały, </w:t>
            </w:r>
            <w:proofErr w:type="spellStart"/>
            <w:r w:rsidRPr="00A42AB4">
              <w:rPr>
                <w:rFonts w:ascii="Calibri Light" w:hAnsi="Calibri Light"/>
                <w:color w:val="auto"/>
                <w:sz w:val="24"/>
                <w:szCs w:val="24"/>
              </w:rPr>
              <w:t>zleceniodawc</w:t>
            </w:r>
            <w:proofErr w:type="spellEnd"/>
            <w:r w:rsidRPr="00A42AB4">
              <w:rPr>
                <w:rFonts w:ascii="Calibri Light" w:hAnsi="Calibri Light"/>
                <w:color w:val="auto"/>
                <w:sz w:val="24"/>
                <w:szCs w:val="24"/>
                <w:lang w:val="es-ES_tradnl"/>
              </w:rPr>
              <w:t>ó</w:t>
            </w:r>
            <w:r w:rsidRPr="00A42AB4">
              <w:rPr>
                <w:rFonts w:ascii="Calibri Light" w:hAnsi="Calibri Light"/>
                <w:color w:val="auto"/>
                <w:sz w:val="24"/>
                <w:szCs w:val="24"/>
              </w:rPr>
              <w:t xml:space="preserve">w. </w:t>
            </w:r>
          </w:p>
          <w:p w14:paraId="3EF0F8C3" w14:textId="4E95C99F"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Zestawienia liczby wykonanych antybiogram</w:t>
            </w:r>
            <w:r w:rsidRPr="00A42AB4">
              <w:rPr>
                <w:rFonts w:ascii="Calibri Light" w:hAnsi="Calibri Light"/>
                <w:color w:val="auto"/>
                <w:sz w:val="24"/>
                <w:szCs w:val="24"/>
                <w:lang w:val="es-ES_tradnl"/>
              </w:rPr>
              <w:t>ó</w:t>
            </w:r>
            <w:r w:rsidRPr="00A42AB4">
              <w:rPr>
                <w:rFonts w:ascii="Calibri Light" w:hAnsi="Calibri Light"/>
                <w:color w:val="auto"/>
                <w:sz w:val="24"/>
                <w:szCs w:val="24"/>
              </w:rPr>
              <w:t xml:space="preserve">w z podziałem na ich rodzaje i drobnoustroje. </w:t>
            </w:r>
          </w:p>
          <w:p w14:paraId="3D843159" w14:textId="5AB19C7C"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lastRenderedPageBreak/>
              <w:t xml:space="preserve">Zestawienia uzyskanych </w:t>
            </w:r>
            <w:proofErr w:type="spellStart"/>
            <w:r w:rsidRPr="00A42AB4">
              <w:rPr>
                <w:rFonts w:ascii="Calibri Light" w:hAnsi="Calibri Light"/>
                <w:color w:val="auto"/>
                <w:sz w:val="24"/>
                <w:szCs w:val="24"/>
              </w:rPr>
              <w:t>izolatów</w:t>
            </w:r>
            <w:proofErr w:type="spellEnd"/>
            <w:r w:rsidRPr="00A42AB4">
              <w:rPr>
                <w:rFonts w:ascii="Calibri Light" w:hAnsi="Calibri Light"/>
                <w:color w:val="auto"/>
                <w:sz w:val="24"/>
                <w:szCs w:val="24"/>
              </w:rPr>
              <w:t xml:space="preserve"> z opcją wykluczenia zanieczyszczeń, mikroflory fizjologicznej, kolonizacji z podziałem na zleceniodawców, pacjentów, materiały. </w:t>
            </w:r>
          </w:p>
          <w:p w14:paraId="1365FB60" w14:textId="77777777"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Zestawienia uzyskanych </w:t>
            </w:r>
            <w:proofErr w:type="spellStart"/>
            <w:r w:rsidRPr="00A42AB4">
              <w:rPr>
                <w:rFonts w:ascii="Calibri Light" w:hAnsi="Calibri Light"/>
                <w:color w:val="auto"/>
                <w:sz w:val="24"/>
                <w:szCs w:val="24"/>
              </w:rPr>
              <w:t>izolatów</w:t>
            </w:r>
            <w:proofErr w:type="spellEnd"/>
            <w:r w:rsidRPr="00A42AB4">
              <w:rPr>
                <w:rFonts w:ascii="Calibri Light" w:hAnsi="Calibri Light"/>
                <w:color w:val="auto"/>
                <w:sz w:val="24"/>
                <w:szCs w:val="24"/>
              </w:rPr>
              <w:t xml:space="preserve"> wraz z wykrytymi mechanizmami oporności (patogeny alarmowe) z podziałem na zleceniodawców, pacjentów, materiały. </w:t>
            </w:r>
          </w:p>
          <w:p w14:paraId="4A6955C2" w14:textId="4CD813FB"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Zestawienia z rozkładem w czasie liczby wykonanych badań, izolowanych  drobnoustrojów, badanych materiałów. </w:t>
            </w:r>
          </w:p>
          <w:p w14:paraId="460BE30B" w14:textId="7E8ABC7D" w:rsidR="00545AC8" w:rsidRPr="00A42AB4" w:rsidRDefault="00545AC8" w:rsidP="00545AC8">
            <w:pPr>
              <w:spacing w:after="0" w:line="240" w:lineRule="auto"/>
              <w:rPr>
                <w:rFonts w:ascii="Calibri Light" w:hAnsi="Calibri Light"/>
                <w:color w:val="auto"/>
                <w:sz w:val="24"/>
                <w:szCs w:val="24"/>
              </w:rPr>
            </w:pPr>
          </w:p>
        </w:tc>
        <w:tc>
          <w:tcPr>
            <w:tcW w:w="2977" w:type="dxa"/>
          </w:tcPr>
          <w:p w14:paraId="3BE082C4" w14:textId="18836A50" w:rsidR="00545AC8" w:rsidRPr="00A42AB4" w:rsidRDefault="00545AC8" w:rsidP="00545AC8">
            <w:pPr>
              <w:spacing w:after="0" w:line="240" w:lineRule="auto"/>
              <w:rPr>
                <w:rFonts w:ascii="Calibri Light" w:hAnsi="Calibri Light"/>
                <w:color w:val="00B050"/>
                <w:sz w:val="24"/>
                <w:szCs w:val="24"/>
              </w:rPr>
            </w:pPr>
          </w:p>
        </w:tc>
      </w:tr>
      <w:tr w:rsidR="00545AC8" w:rsidRPr="00A42AB4" w14:paraId="3A18A4BD" w14:textId="77777777" w:rsidTr="009C6608">
        <w:trPr>
          <w:trHeight w:val="20"/>
        </w:trPr>
        <w:tc>
          <w:tcPr>
            <w:tcW w:w="993" w:type="dxa"/>
            <w:gridSpan w:val="2"/>
            <w:shd w:val="clear" w:color="auto" w:fill="auto"/>
          </w:tcPr>
          <w:p w14:paraId="7C667DD5"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3E6291F3" w14:textId="46D59356" w:rsidR="00545AC8" w:rsidRPr="00A42AB4" w:rsidRDefault="00545AC8" w:rsidP="00AD33C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System zawiera moduł do wyliczania kosztów badania </w:t>
            </w:r>
          </w:p>
        </w:tc>
        <w:tc>
          <w:tcPr>
            <w:tcW w:w="2977" w:type="dxa"/>
          </w:tcPr>
          <w:p w14:paraId="6685E7C0" w14:textId="7E5CE97C" w:rsidR="00545AC8" w:rsidRPr="00A42AB4" w:rsidRDefault="00545AC8" w:rsidP="00545AC8">
            <w:pPr>
              <w:spacing w:after="0"/>
              <w:rPr>
                <w:rFonts w:ascii="Calibri Light" w:hAnsi="Calibri Light"/>
                <w:color w:val="00B050"/>
                <w:sz w:val="24"/>
                <w:szCs w:val="24"/>
              </w:rPr>
            </w:pPr>
          </w:p>
        </w:tc>
      </w:tr>
      <w:tr w:rsidR="00545AC8" w:rsidRPr="00A42AB4" w14:paraId="013C7F70" w14:textId="77777777" w:rsidTr="009C6608">
        <w:trPr>
          <w:trHeight w:val="20"/>
        </w:trPr>
        <w:tc>
          <w:tcPr>
            <w:tcW w:w="993" w:type="dxa"/>
            <w:gridSpan w:val="2"/>
            <w:shd w:val="clear" w:color="auto" w:fill="auto"/>
          </w:tcPr>
          <w:p w14:paraId="66F9CD98"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18513B1B" w14:textId="5AEB929F" w:rsidR="00545AC8" w:rsidRPr="00A42AB4" w:rsidRDefault="00545AC8" w:rsidP="00545AC8">
            <w:pPr>
              <w:spacing w:after="0" w:line="240" w:lineRule="auto"/>
              <w:rPr>
                <w:rFonts w:ascii="Calibri Light" w:hAnsi="Calibri Light"/>
                <w:color w:val="auto"/>
                <w:sz w:val="24"/>
                <w:szCs w:val="24"/>
              </w:rPr>
            </w:pPr>
            <w:r w:rsidRPr="00A42AB4">
              <w:rPr>
                <w:rFonts w:ascii="Calibri Light" w:eastAsia="Times New Roman" w:hAnsi="Calibri Light" w:cs="Times New Roman"/>
                <w:sz w:val="24"/>
                <w:szCs w:val="24"/>
              </w:rPr>
              <w:t xml:space="preserve">Możliwość wykonania statystyki zużycia podłoży hodowlanych i testów identyfikacyjnych, analiza w czasie, wg. materiału, szerokie spektrum </w:t>
            </w:r>
            <w:r w:rsidRPr="00A42AB4">
              <w:rPr>
                <w:rFonts w:ascii="Calibri Light" w:eastAsia="Times New Roman" w:hAnsi="Calibri Light" w:cs="Times New Roman"/>
                <w:color w:val="auto"/>
                <w:sz w:val="24"/>
                <w:szCs w:val="24"/>
              </w:rPr>
              <w:t>kombinacji danych ze zlecenia</w:t>
            </w:r>
            <w:r w:rsidR="00B612EF" w:rsidRPr="00A42AB4">
              <w:rPr>
                <w:rFonts w:ascii="Calibri Light" w:eastAsia="Times New Roman" w:hAnsi="Calibri Light" w:cs="Times New Roman"/>
                <w:color w:val="auto"/>
                <w:sz w:val="24"/>
                <w:szCs w:val="24"/>
              </w:rPr>
              <w:t xml:space="preserve"> (</w:t>
            </w:r>
            <w:r w:rsidRPr="00A42AB4">
              <w:rPr>
                <w:rFonts w:ascii="Calibri Light" w:eastAsia="Times New Roman" w:hAnsi="Calibri Light" w:cs="Times New Roman"/>
                <w:color w:val="auto"/>
                <w:sz w:val="24"/>
                <w:szCs w:val="24"/>
              </w:rPr>
              <w:t>nazwisko pacjenta, oddział, data pobrania) i wyniku (</w:t>
            </w:r>
            <w:r w:rsidR="00B612EF" w:rsidRPr="00A42AB4">
              <w:rPr>
                <w:rFonts w:ascii="Calibri Light" w:eastAsia="Times New Roman" w:hAnsi="Calibri Light" w:cs="Times New Roman"/>
                <w:color w:val="auto"/>
                <w:sz w:val="24"/>
                <w:szCs w:val="24"/>
              </w:rPr>
              <w:t>drobnoustrój</w:t>
            </w:r>
            <w:r w:rsidR="00A41F34" w:rsidRPr="00A42AB4">
              <w:rPr>
                <w:rFonts w:ascii="Calibri Light" w:eastAsia="Times New Roman" w:hAnsi="Calibri Light" w:cs="Times New Roman"/>
                <w:color w:val="auto"/>
                <w:sz w:val="24"/>
                <w:szCs w:val="24"/>
              </w:rPr>
              <w:t>,</w:t>
            </w:r>
            <w:r w:rsidR="00B612EF" w:rsidRPr="00A42AB4">
              <w:rPr>
                <w:rFonts w:ascii="Calibri Light" w:eastAsia="Times New Roman" w:hAnsi="Calibri Light" w:cs="Times New Roman"/>
                <w:color w:val="auto"/>
                <w:sz w:val="24"/>
                <w:szCs w:val="24"/>
              </w:rPr>
              <w:t xml:space="preserve"> </w:t>
            </w:r>
            <w:r w:rsidRPr="00A42AB4">
              <w:rPr>
                <w:rFonts w:ascii="Calibri Light" w:eastAsia="Times New Roman" w:hAnsi="Calibri Light" w:cs="Times New Roman"/>
                <w:color w:val="auto"/>
                <w:sz w:val="24"/>
                <w:szCs w:val="24"/>
              </w:rPr>
              <w:t xml:space="preserve"> antybiogram</w:t>
            </w:r>
            <w:r w:rsidRPr="00A42AB4">
              <w:rPr>
                <w:rFonts w:ascii="Calibri Light" w:eastAsia="Times New Roman" w:hAnsi="Calibri Light" w:cs="Times New Roman"/>
                <w:sz w:val="24"/>
                <w:szCs w:val="24"/>
              </w:rPr>
              <w:t>, mechanizmy oporności)</w:t>
            </w:r>
          </w:p>
        </w:tc>
        <w:tc>
          <w:tcPr>
            <w:tcW w:w="2977" w:type="dxa"/>
          </w:tcPr>
          <w:p w14:paraId="7F552A16" w14:textId="77777777" w:rsidR="00545AC8" w:rsidRPr="00A42AB4" w:rsidRDefault="00545AC8" w:rsidP="00545AC8">
            <w:pPr>
              <w:spacing w:after="0"/>
              <w:rPr>
                <w:rFonts w:ascii="Calibri Light" w:hAnsi="Calibri Light"/>
                <w:color w:val="00B050"/>
                <w:sz w:val="24"/>
                <w:szCs w:val="24"/>
              </w:rPr>
            </w:pPr>
          </w:p>
        </w:tc>
      </w:tr>
      <w:tr w:rsidR="00545AC8" w:rsidRPr="00A42AB4" w14:paraId="3DC5D0C1" w14:textId="77777777" w:rsidTr="009C6608">
        <w:trPr>
          <w:trHeight w:val="20"/>
        </w:trPr>
        <w:tc>
          <w:tcPr>
            <w:tcW w:w="993" w:type="dxa"/>
            <w:gridSpan w:val="2"/>
            <w:shd w:val="clear" w:color="auto" w:fill="auto"/>
          </w:tcPr>
          <w:p w14:paraId="5E74C764"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41123446" w14:textId="77777777" w:rsidR="00545AC8" w:rsidRPr="00A42AB4" w:rsidRDefault="00545AC8" w:rsidP="00545AC8">
            <w:pPr>
              <w:spacing w:after="0" w:line="240" w:lineRule="auto"/>
              <w:ind w:left="23"/>
              <w:rPr>
                <w:rFonts w:ascii="Calibri Light" w:hAnsi="Calibri Light"/>
                <w:color w:val="auto"/>
                <w:sz w:val="24"/>
                <w:szCs w:val="24"/>
              </w:rPr>
            </w:pPr>
            <w:r w:rsidRPr="00A42AB4">
              <w:rPr>
                <w:rFonts w:ascii="Calibri Light" w:hAnsi="Calibri Light"/>
                <w:color w:val="auto"/>
                <w:sz w:val="24"/>
                <w:szCs w:val="24"/>
              </w:rPr>
              <w:t>System posiada możliwość eksportowania wyników wszystkich raportów do pliku w formacie xls.</w:t>
            </w:r>
          </w:p>
        </w:tc>
        <w:tc>
          <w:tcPr>
            <w:tcW w:w="2977" w:type="dxa"/>
          </w:tcPr>
          <w:p w14:paraId="726C3F50" w14:textId="77777777" w:rsidR="00545AC8" w:rsidRPr="00A42AB4" w:rsidRDefault="00545AC8" w:rsidP="00545AC8">
            <w:pPr>
              <w:spacing w:after="0" w:line="240" w:lineRule="auto"/>
              <w:ind w:left="23"/>
              <w:rPr>
                <w:rFonts w:ascii="Calibri Light" w:hAnsi="Calibri Light"/>
                <w:color w:val="00B050"/>
                <w:sz w:val="24"/>
                <w:szCs w:val="24"/>
              </w:rPr>
            </w:pPr>
          </w:p>
        </w:tc>
      </w:tr>
      <w:tr w:rsidR="00545AC8" w:rsidRPr="00A42AB4" w14:paraId="2ABBE26D" w14:textId="77777777" w:rsidTr="00A25B46">
        <w:trPr>
          <w:trHeight w:val="20"/>
        </w:trPr>
        <w:tc>
          <w:tcPr>
            <w:tcW w:w="10377" w:type="dxa"/>
            <w:gridSpan w:val="5"/>
            <w:shd w:val="clear" w:color="auto" w:fill="auto"/>
          </w:tcPr>
          <w:p w14:paraId="37253DAD" w14:textId="24735970" w:rsidR="00545AC8" w:rsidRPr="00A42AB4" w:rsidRDefault="00545AC8" w:rsidP="00545AC8">
            <w:pPr>
              <w:rPr>
                <w:rFonts w:ascii="Calibri Light" w:eastAsia="Times New Roman" w:hAnsi="Calibri Light" w:cs="Times New Roman"/>
                <w:b/>
                <w:color w:val="00B050"/>
                <w:sz w:val="24"/>
                <w:szCs w:val="24"/>
                <w:shd w:val="clear" w:color="auto" w:fill="FFFFFF"/>
              </w:rPr>
            </w:pPr>
            <w:r w:rsidRPr="00A42AB4">
              <w:rPr>
                <w:rFonts w:ascii="Calibri Light" w:eastAsia="Times New Roman" w:hAnsi="Calibri Light" w:cs="Times New Roman"/>
                <w:b/>
                <w:color w:val="000000" w:themeColor="text1"/>
                <w:sz w:val="24"/>
                <w:szCs w:val="24"/>
                <w:shd w:val="clear" w:color="auto" w:fill="FFFFFF"/>
              </w:rPr>
              <w:t>KOMUNIKACJA Z APARATAMI</w:t>
            </w:r>
          </w:p>
        </w:tc>
      </w:tr>
      <w:tr w:rsidR="00545AC8" w:rsidRPr="00A42AB4" w14:paraId="1FE4FC0A" w14:textId="77777777" w:rsidTr="009C6608">
        <w:trPr>
          <w:trHeight w:val="20"/>
        </w:trPr>
        <w:tc>
          <w:tcPr>
            <w:tcW w:w="831" w:type="dxa"/>
            <w:shd w:val="clear" w:color="auto" w:fill="auto"/>
          </w:tcPr>
          <w:p w14:paraId="2DE76F2A"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tcPr>
          <w:p w14:paraId="22A07BD8" w14:textId="6A115A85" w:rsidR="00545AC8" w:rsidRPr="00A42AB4" w:rsidRDefault="00545AC8" w:rsidP="00CC4D97">
            <w:pPr>
              <w:spacing w:after="0" w:line="240" w:lineRule="auto"/>
              <w:rPr>
                <w:rFonts w:ascii="Calibri Light" w:eastAsia="Times New Roman" w:hAnsi="Calibri Light" w:cs="Times New Roman"/>
                <w:sz w:val="24"/>
                <w:szCs w:val="24"/>
                <w:shd w:val="clear" w:color="auto" w:fill="FFFFFF"/>
              </w:rPr>
            </w:pPr>
            <w:r w:rsidRPr="00A42AB4">
              <w:rPr>
                <w:rFonts w:ascii="Calibri Light" w:hAnsi="Calibri Light"/>
                <w:color w:val="auto"/>
                <w:sz w:val="24"/>
                <w:szCs w:val="24"/>
              </w:rPr>
              <w:t>System zapewnia dwukierunkową transmisję danych pozwalając na przesyłanie i odbiór danych z aparatów diagnostycznych</w:t>
            </w:r>
            <w:r w:rsidR="00DE1596" w:rsidRPr="00A42AB4">
              <w:rPr>
                <w:rFonts w:ascii="Calibri Light" w:hAnsi="Calibri Light"/>
                <w:color w:val="auto"/>
                <w:sz w:val="24"/>
                <w:szCs w:val="24"/>
              </w:rPr>
              <w:t>,</w:t>
            </w:r>
            <w:r w:rsidRPr="00A42AB4">
              <w:rPr>
                <w:rFonts w:ascii="Calibri Light" w:hAnsi="Calibri Light"/>
                <w:color w:val="auto"/>
                <w:sz w:val="24"/>
                <w:szCs w:val="24"/>
              </w:rPr>
              <w:t xml:space="preserve"> wysyłanie zleceń i odbiór wyników. Liczba aparatów diagnostycznych: </w:t>
            </w:r>
            <w:r w:rsidR="00CC4D97" w:rsidRPr="00A42AB4">
              <w:rPr>
                <w:rFonts w:ascii="Calibri Light" w:hAnsi="Calibri Light"/>
                <w:color w:val="auto"/>
                <w:sz w:val="24"/>
                <w:szCs w:val="24"/>
              </w:rPr>
              <w:t>1</w:t>
            </w:r>
            <w:r w:rsidRPr="00A42AB4">
              <w:rPr>
                <w:rFonts w:ascii="Calibri Light" w:hAnsi="Calibri Light"/>
                <w:color w:val="auto"/>
                <w:sz w:val="24"/>
                <w:szCs w:val="24"/>
              </w:rPr>
              <w:t>- połączenie jednokierunkowe, 1</w:t>
            </w:r>
            <w:r w:rsidR="00CC4D97" w:rsidRPr="00A42AB4">
              <w:rPr>
                <w:rFonts w:ascii="Calibri Light" w:hAnsi="Calibri Light"/>
                <w:color w:val="auto"/>
                <w:sz w:val="24"/>
                <w:szCs w:val="24"/>
              </w:rPr>
              <w:t>2</w:t>
            </w:r>
            <w:r w:rsidRPr="00A42AB4">
              <w:rPr>
                <w:rFonts w:ascii="Calibri Light" w:hAnsi="Calibri Light"/>
                <w:color w:val="auto"/>
                <w:sz w:val="24"/>
                <w:szCs w:val="24"/>
              </w:rPr>
              <w:t>– połączenie dwukierunkowe. Z</w:t>
            </w:r>
            <w:r w:rsidRPr="00A42AB4">
              <w:rPr>
                <w:rFonts w:ascii="Calibri Light" w:eastAsia="Times New Roman" w:hAnsi="Calibri Light" w:cs="Times New Roman"/>
                <w:sz w:val="24"/>
                <w:szCs w:val="24"/>
              </w:rPr>
              <w:t>lecenie jest automatycznie wysyłane do odpowiedniego aparatu zgodnie z kierunkiem badania, możliwość manualnego przesyłania</w:t>
            </w:r>
          </w:p>
        </w:tc>
        <w:tc>
          <w:tcPr>
            <w:tcW w:w="2977" w:type="dxa"/>
          </w:tcPr>
          <w:p w14:paraId="01BBE24B" w14:textId="77777777" w:rsidR="00545AC8" w:rsidRPr="00A42AB4" w:rsidRDefault="00545AC8" w:rsidP="00545AC8">
            <w:pPr>
              <w:rPr>
                <w:rFonts w:ascii="Calibri Light" w:eastAsia="Times New Roman" w:hAnsi="Calibri Light" w:cs="Times New Roman"/>
                <w:color w:val="00B050"/>
                <w:sz w:val="24"/>
                <w:szCs w:val="24"/>
                <w:shd w:val="clear" w:color="auto" w:fill="FFFFFF"/>
              </w:rPr>
            </w:pPr>
          </w:p>
        </w:tc>
      </w:tr>
      <w:tr w:rsidR="00545AC8" w:rsidRPr="00A42AB4" w14:paraId="5A8D9CD4" w14:textId="77777777" w:rsidTr="009C6608">
        <w:trPr>
          <w:trHeight w:val="20"/>
        </w:trPr>
        <w:tc>
          <w:tcPr>
            <w:tcW w:w="831" w:type="dxa"/>
            <w:shd w:val="clear" w:color="auto" w:fill="auto"/>
          </w:tcPr>
          <w:p w14:paraId="68E65D25"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tcPr>
          <w:p w14:paraId="689036E5" w14:textId="20BCD3B0" w:rsidR="00545AC8" w:rsidRPr="00A42AB4" w:rsidRDefault="00545AC8" w:rsidP="00545AC8">
            <w:pPr>
              <w:spacing w:after="0" w:line="240" w:lineRule="auto"/>
              <w:rPr>
                <w:rFonts w:ascii="Calibri Light" w:hAnsi="Calibri Light"/>
                <w:sz w:val="24"/>
                <w:szCs w:val="24"/>
              </w:rPr>
            </w:pPr>
            <w:r w:rsidRPr="00A42AB4">
              <w:rPr>
                <w:rFonts w:ascii="Calibri Light" w:eastAsia="Times New Roman" w:hAnsi="Calibri Light" w:cs="Times New Roman"/>
                <w:sz w:val="24"/>
                <w:szCs w:val="24"/>
              </w:rPr>
              <w:t xml:space="preserve">W okresie trwania umowy </w:t>
            </w:r>
            <w:r w:rsidRPr="00A42AB4">
              <w:rPr>
                <w:rFonts w:ascii="Calibri Light" w:eastAsia="Times New Roman" w:hAnsi="Calibri Light" w:cs="Times New Roman"/>
                <w:color w:val="auto"/>
                <w:sz w:val="24"/>
                <w:szCs w:val="24"/>
              </w:rPr>
              <w:t>Zamawiający</w:t>
            </w:r>
            <w:r w:rsidR="00DE1596" w:rsidRPr="00A42AB4">
              <w:rPr>
                <w:rFonts w:ascii="Calibri Light" w:eastAsia="Times New Roman" w:hAnsi="Calibri Light" w:cs="Times New Roman"/>
                <w:color w:val="auto"/>
                <w:sz w:val="24"/>
                <w:szCs w:val="24"/>
              </w:rPr>
              <w:t xml:space="preserve"> będzie </w:t>
            </w:r>
            <w:r w:rsidRPr="00A42AB4">
              <w:rPr>
                <w:rFonts w:ascii="Calibri Light" w:eastAsia="Times New Roman" w:hAnsi="Calibri Light" w:cs="Times New Roman"/>
                <w:color w:val="auto"/>
                <w:sz w:val="24"/>
                <w:szCs w:val="24"/>
              </w:rPr>
              <w:t xml:space="preserve"> wymagał </w:t>
            </w:r>
            <w:r w:rsidR="00997DE3" w:rsidRPr="00A42AB4">
              <w:rPr>
                <w:rFonts w:ascii="Calibri Light" w:eastAsia="Times New Roman" w:hAnsi="Calibri Light" w:cs="Times New Roman"/>
                <w:sz w:val="24"/>
                <w:szCs w:val="24"/>
              </w:rPr>
              <w:t>bez kosztowego</w:t>
            </w:r>
            <w:r w:rsidRPr="00A42AB4">
              <w:rPr>
                <w:rFonts w:ascii="Calibri Light" w:eastAsia="Times New Roman" w:hAnsi="Calibri Light" w:cs="Times New Roman"/>
                <w:sz w:val="24"/>
                <w:szCs w:val="24"/>
              </w:rPr>
              <w:t xml:space="preserve"> podłączenia kolejnego (jednego) aparatu do dostarczonego Systemu</w:t>
            </w:r>
          </w:p>
        </w:tc>
        <w:tc>
          <w:tcPr>
            <w:tcW w:w="2977" w:type="dxa"/>
          </w:tcPr>
          <w:p w14:paraId="7F96E2F4" w14:textId="77777777" w:rsidR="00545AC8" w:rsidRPr="00A42AB4" w:rsidRDefault="00545AC8" w:rsidP="00545AC8">
            <w:pPr>
              <w:rPr>
                <w:rFonts w:ascii="Calibri Light" w:eastAsia="Times New Roman" w:hAnsi="Calibri Light" w:cs="Times New Roman"/>
                <w:color w:val="00B050"/>
                <w:sz w:val="24"/>
                <w:szCs w:val="24"/>
                <w:shd w:val="clear" w:color="auto" w:fill="FFFFFF"/>
              </w:rPr>
            </w:pPr>
          </w:p>
        </w:tc>
      </w:tr>
      <w:tr w:rsidR="00F62243" w:rsidRPr="00A42AB4" w14:paraId="3D3C5F0A" w14:textId="77777777" w:rsidTr="009C6608">
        <w:trPr>
          <w:trHeight w:val="20"/>
        </w:trPr>
        <w:tc>
          <w:tcPr>
            <w:tcW w:w="831" w:type="dxa"/>
            <w:shd w:val="clear" w:color="auto" w:fill="auto"/>
          </w:tcPr>
          <w:p w14:paraId="05C66A54" w14:textId="77777777" w:rsidR="00F62243" w:rsidRPr="00A42AB4" w:rsidRDefault="00F62243"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vAlign w:val="center"/>
          </w:tcPr>
          <w:p w14:paraId="27E9CEEA" w14:textId="4948417F" w:rsidR="00F62243" w:rsidRPr="00A42AB4" w:rsidRDefault="00F62243" w:rsidP="00AD33C8">
            <w:pPr>
              <w:spacing w:after="0" w:line="240" w:lineRule="auto"/>
              <w:rPr>
                <w:rFonts w:ascii="Calibri Light" w:hAnsi="Calibri Light"/>
                <w:sz w:val="24"/>
                <w:szCs w:val="24"/>
              </w:rPr>
            </w:pPr>
            <w:r w:rsidRPr="00A42AB4">
              <w:rPr>
                <w:rFonts w:ascii="Calibri Light" w:eastAsia="Times New Roman" w:hAnsi="Calibri Light" w:cs="Times New Roman"/>
                <w:sz w:val="24"/>
                <w:szCs w:val="24"/>
              </w:rPr>
              <w:t>Pełna automatyka sterowania analizatorami diagnostycznymi (programowanie, wysyłanie zleceń, odbiór wyników</w:t>
            </w:r>
            <w:r w:rsidR="00AD33C8" w:rsidRPr="00A42AB4">
              <w:rPr>
                <w:rFonts w:ascii="Calibri Light" w:eastAsia="Times New Roman" w:hAnsi="Calibri Light" w:cs="Times New Roman"/>
                <w:sz w:val="24"/>
                <w:szCs w:val="24"/>
              </w:rPr>
              <w:t xml:space="preserve">)  </w:t>
            </w:r>
          </w:p>
        </w:tc>
        <w:tc>
          <w:tcPr>
            <w:tcW w:w="2977" w:type="dxa"/>
          </w:tcPr>
          <w:p w14:paraId="4FB3BBE7" w14:textId="1B685BC5" w:rsidR="00F62243" w:rsidRPr="00A42AB4" w:rsidRDefault="00F62243" w:rsidP="00F62243">
            <w:pPr>
              <w:rPr>
                <w:rFonts w:ascii="Calibri Light" w:hAnsi="Calibri Light"/>
                <w:color w:val="FF33CC"/>
                <w:sz w:val="24"/>
                <w:szCs w:val="24"/>
              </w:rPr>
            </w:pPr>
          </w:p>
        </w:tc>
      </w:tr>
      <w:tr w:rsidR="00F62243" w:rsidRPr="00A42AB4" w14:paraId="2A859A13" w14:textId="77777777" w:rsidTr="009C6608">
        <w:trPr>
          <w:trHeight w:val="20"/>
        </w:trPr>
        <w:tc>
          <w:tcPr>
            <w:tcW w:w="831" w:type="dxa"/>
            <w:shd w:val="clear" w:color="auto" w:fill="auto"/>
          </w:tcPr>
          <w:p w14:paraId="5016DF78" w14:textId="77777777" w:rsidR="00F62243" w:rsidRPr="00A42AB4" w:rsidRDefault="00F62243"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vAlign w:val="center"/>
          </w:tcPr>
          <w:p w14:paraId="1887DA75" w14:textId="5D629C36" w:rsidR="00F62243" w:rsidRPr="00A42AB4" w:rsidRDefault="00F62243" w:rsidP="00F62243">
            <w:pPr>
              <w:spacing w:after="0" w:line="240" w:lineRule="auto"/>
              <w:rPr>
                <w:rFonts w:ascii="Calibri Light" w:hAnsi="Calibri Light"/>
                <w:sz w:val="24"/>
                <w:szCs w:val="24"/>
              </w:rPr>
            </w:pPr>
            <w:r w:rsidRPr="00A42AB4">
              <w:rPr>
                <w:rFonts w:ascii="Calibri Light" w:eastAsia="Times New Roman" w:hAnsi="Calibri Light" w:cs="Times New Roman"/>
                <w:sz w:val="24"/>
                <w:szCs w:val="24"/>
              </w:rPr>
              <w:t>Możliwość jednoczesnego odbioru wyników z kilku aparatów na jed</w:t>
            </w:r>
            <w:r w:rsidRPr="00A42AB4">
              <w:rPr>
                <w:rFonts w:ascii="Calibri Light" w:eastAsia="Times New Roman" w:hAnsi="Calibri Light" w:cs="Times New Roman"/>
                <w:color w:val="auto"/>
                <w:sz w:val="24"/>
                <w:szCs w:val="24"/>
              </w:rPr>
              <w:t>ny</w:t>
            </w:r>
            <w:r w:rsidR="00DE1596" w:rsidRPr="00A42AB4">
              <w:rPr>
                <w:rFonts w:ascii="Calibri Light" w:eastAsia="Times New Roman" w:hAnsi="Calibri Light" w:cs="Times New Roman"/>
                <w:color w:val="auto"/>
                <w:sz w:val="24"/>
                <w:szCs w:val="24"/>
              </w:rPr>
              <w:t>m</w:t>
            </w:r>
            <w:r w:rsidR="00464FC6" w:rsidRPr="00A42AB4">
              <w:rPr>
                <w:rFonts w:ascii="Calibri Light" w:eastAsia="Times New Roman" w:hAnsi="Calibri Light" w:cs="Times New Roman"/>
                <w:strike/>
                <w:color w:val="auto"/>
                <w:sz w:val="24"/>
                <w:szCs w:val="24"/>
              </w:rPr>
              <w:t xml:space="preserve"> </w:t>
            </w:r>
            <w:r w:rsidRPr="00A42AB4">
              <w:rPr>
                <w:rFonts w:ascii="Calibri Light" w:eastAsia="Times New Roman" w:hAnsi="Calibri Light" w:cs="Times New Roman"/>
                <w:sz w:val="24"/>
                <w:szCs w:val="24"/>
              </w:rPr>
              <w:t>stanowisku</w:t>
            </w:r>
          </w:p>
        </w:tc>
        <w:tc>
          <w:tcPr>
            <w:tcW w:w="2977" w:type="dxa"/>
          </w:tcPr>
          <w:p w14:paraId="2ED48881" w14:textId="77777777" w:rsidR="00F62243" w:rsidRPr="00A42AB4" w:rsidRDefault="00F62243" w:rsidP="00F62243">
            <w:pPr>
              <w:rPr>
                <w:rFonts w:ascii="Calibri Light" w:hAnsi="Calibri Light"/>
                <w:color w:val="00B050"/>
                <w:sz w:val="24"/>
                <w:szCs w:val="24"/>
              </w:rPr>
            </w:pPr>
          </w:p>
        </w:tc>
      </w:tr>
      <w:tr w:rsidR="00464FC6" w:rsidRPr="00A42AB4" w14:paraId="7EB56BB2" w14:textId="77777777" w:rsidTr="009C6608">
        <w:trPr>
          <w:trHeight w:val="20"/>
        </w:trPr>
        <w:tc>
          <w:tcPr>
            <w:tcW w:w="831" w:type="dxa"/>
            <w:shd w:val="clear" w:color="auto" w:fill="auto"/>
          </w:tcPr>
          <w:p w14:paraId="316E3AB0" w14:textId="77777777" w:rsidR="00464FC6" w:rsidRPr="00A42AB4" w:rsidRDefault="00464FC6"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vAlign w:val="center"/>
          </w:tcPr>
          <w:p w14:paraId="6CCE384B" w14:textId="04A24056" w:rsidR="00464FC6" w:rsidRPr="00A42AB4" w:rsidRDefault="00464FC6" w:rsidP="00AD33C8">
            <w:pPr>
              <w:spacing w:after="0" w:line="240" w:lineRule="auto"/>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Automatyczny dobór wartości referencyjnych i automatyczne flagowanie wyników, osobno dla każdej metody i dla każdego aparatu</w:t>
            </w:r>
          </w:p>
        </w:tc>
        <w:tc>
          <w:tcPr>
            <w:tcW w:w="2977" w:type="dxa"/>
          </w:tcPr>
          <w:p w14:paraId="3E528497" w14:textId="77777777" w:rsidR="00464FC6" w:rsidRPr="00A42AB4" w:rsidRDefault="00464FC6" w:rsidP="00F62243">
            <w:pPr>
              <w:rPr>
                <w:rFonts w:ascii="Calibri Light" w:hAnsi="Calibri Light"/>
                <w:color w:val="00B050"/>
                <w:sz w:val="24"/>
                <w:szCs w:val="24"/>
              </w:rPr>
            </w:pPr>
          </w:p>
        </w:tc>
      </w:tr>
      <w:tr w:rsidR="00464FC6" w:rsidRPr="00A42AB4" w14:paraId="4F3CB4E0" w14:textId="77777777" w:rsidTr="009C6608">
        <w:trPr>
          <w:trHeight w:val="20"/>
        </w:trPr>
        <w:tc>
          <w:tcPr>
            <w:tcW w:w="831" w:type="dxa"/>
            <w:shd w:val="clear" w:color="auto" w:fill="auto"/>
          </w:tcPr>
          <w:p w14:paraId="1007188B" w14:textId="77777777" w:rsidR="00464FC6" w:rsidRPr="00A42AB4" w:rsidRDefault="00464FC6"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vAlign w:val="center"/>
          </w:tcPr>
          <w:p w14:paraId="7B4543CA" w14:textId="2299E2C8" w:rsidR="00464FC6" w:rsidRPr="00A42AB4" w:rsidRDefault="00187764" w:rsidP="00F62243">
            <w:pPr>
              <w:spacing w:after="0" w:line="240" w:lineRule="auto"/>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Możliwość automatycznego zastę</w:t>
            </w:r>
            <w:r w:rsidR="00464FC6" w:rsidRPr="00A42AB4">
              <w:rPr>
                <w:rFonts w:ascii="Calibri Light" w:eastAsia="Times New Roman" w:hAnsi="Calibri Light" w:cs="Times New Roman"/>
                <w:sz w:val="24"/>
                <w:szCs w:val="24"/>
              </w:rPr>
              <w:t xml:space="preserve">powania wyniku liczbowego (poza wskazanym </w:t>
            </w:r>
            <w:r w:rsidRPr="00A42AB4">
              <w:rPr>
                <w:rFonts w:ascii="Calibri Light" w:eastAsia="Times New Roman" w:hAnsi="Calibri Light" w:cs="Times New Roman"/>
                <w:sz w:val="24"/>
                <w:szCs w:val="24"/>
              </w:rPr>
              <w:t xml:space="preserve">zakresem lub we wskazanym zakresie) odpowiednim tekstem, komentarzem lub możliwość wykonania </w:t>
            </w:r>
            <w:r w:rsidRPr="00A42AB4">
              <w:rPr>
                <w:rFonts w:ascii="Calibri Light" w:eastAsia="Times New Roman" w:hAnsi="Calibri Light" w:cs="Times New Roman"/>
                <w:sz w:val="24"/>
                <w:szCs w:val="24"/>
              </w:rPr>
              <w:lastRenderedPageBreak/>
              <w:t>prostych operacji matematycznych – konfiguracja dostępna tylko dla upoważnionych użytkowników systemu</w:t>
            </w:r>
          </w:p>
        </w:tc>
        <w:tc>
          <w:tcPr>
            <w:tcW w:w="2977" w:type="dxa"/>
          </w:tcPr>
          <w:p w14:paraId="2B469E89" w14:textId="77777777" w:rsidR="00464FC6" w:rsidRPr="00A42AB4" w:rsidRDefault="00464FC6" w:rsidP="00F62243">
            <w:pPr>
              <w:rPr>
                <w:rFonts w:ascii="Calibri Light" w:hAnsi="Calibri Light"/>
                <w:color w:val="00B050"/>
                <w:sz w:val="24"/>
                <w:szCs w:val="24"/>
              </w:rPr>
            </w:pPr>
          </w:p>
        </w:tc>
      </w:tr>
      <w:tr w:rsidR="00464FC6" w:rsidRPr="00A42AB4" w14:paraId="1FA6B465" w14:textId="77777777" w:rsidTr="009C6608">
        <w:trPr>
          <w:trHeight w:val="20"/>
        </w:trPr>
        <w:tc>
          <w:tcPr>
            <w:tcW w:w="831" w:type="dxa"/>
            <w:shd w:val="clear" w:color="auto" w:fill="auto"/>
          </w:tcPr>
          <w:p w14:paraId="73D8563B" w14:textId="77777777" w:rsidR="00464FC6" w:rsidRPr="00A42AB4" w:rsidRDefault="00464FC6"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vAlign w:val="center"/>
          </w:tcPr>
          <w:p w14:paraId="4D7111AA" w14:textId="6530CA35" w:rsidR="00464FC6" w:rsidRPr="00A42AB4" w:rsidRDefault="00187764" w:rsidP="00F62243">
            <w:pPr>
              <w:spacing w:after="0" w:line="240" w:lineRule="auto"/>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System powinien umożliwiać wykorzystanie kodów kreskowych we współpracy z analizatorami</w:t>
            </w:r>
          </w:p>
        </w:tc>
        <w:tc>
          <w:tcPr>
            <w:tcW w:w="2977" w:type="dxa"/>
          </w:tcPr>
          <w:p w14:paraId="05BF86E5" w14:textId="77777777" w:rsidR="00464FC6" w:rsidRPr="00A42AB4" w:rsidRDefault="00464FC6" w:rsidP="00F62243">
            <w:pPr>
              <w:rPr>
                <w:rFonts w:ascii="Calibri Light" w:hAnsi="Calibri Light"/>
                <w:color w:val="00B050"/>
                <w:sz w:val="24"/>
                <w:szCs w:val="24"/>
              </w:rPr>
            </w:pPr>
          </w:p>
        </w:tc>
      </w:tr>
      <w:tr w:rsidR="00464FC6" w:rsidRPr="00A42AB4" w14:paraId="4478AAF5" w14:textId="77777777" w:rsidTr="009C6608">
        <w:trPr>
          <w:trHeight w:val="20"/>
        </w:trPr>
        <w:tc>
          <w:tcPr>
            <w:tcW w:w="831" w:type="dxa"/>
            <w:shd w:val="clear" w:color="auto" w:fill="auto"/>
          </w:tcPr>
          <w:p w14:paraId="0193487E" w14:textId="77777777" w:rsidR="00464FC6" w:rsidRPr="00A42AB4" w:rsidRDefault="00464FC6"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vAlign w:val="center"/>
          </w:tcPr>
          <w:p w14:paraId="0A50C1D3" w14:textId="17147968" w:rsidR="00464FC6" w:rsidRPr="00A42AB4" w:rsidRDefault="00187764" w:rsidP="00187764">
            <w:pPr>
              <w:spacing w:after="0" w:line="240" w:lineRule="auto"/>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Możliwość dopisania indywidualnych komentarzy do uzyskanych wyników w module komunikacji</w:t>
            </w:r>
          </w:p>
        </w:tc>
        <w:tc>
          <w:tcPr>
            <w:tcW w:w="2977" w:type="dxa"/>
          </w:tcPr>
          <w:p w14:paraId="57286A08" w14:textId="77777777" w:rsidR="00464FC6" w:rsidRPr="00A42AB4" w:rsidRDefault="00464FC6" w:rsidP="00F62243">
            <w:pPr>
              <w:rPr>
                <w:rFonts w:ascii="Calibri Light" w:hAnsi="Calibri Light"/>
                <w:color w:val="00B050"/>
                <w:sz w:val="24"/>
                <w:szCs w:val="24"/>
              </w:rPr>
            </w:pPr>
          </w:p>
        </w:tc>
      </w:tr>
      <w:tr w:rsidR="00464FC6" w:rsidRPr="00A42AB4" w14:paraId="4738FD3D" w14:textId="77777777" w:rsidTr="009C6608">
        <w:trPr>
          <w:trHeight w:val="20"/>
        </w:trPr>
        <w:tc>
          <w:tcPr>
            <w:tcW w:w="831" w:type="dxa"/>
            <w:shd w:val="clear" w:color="auto" w:fill="auto"/>
          </w:tcPr>
          <w:p w14:paraId="662BCD60" w14:textId="77777777" w:rsidR="00464FC6" w:rsidRPr="00A42AB4" w:rsidRDefault="00464FC6"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vAlign w:val="center"/>
          </w:tcPr>
          <w:p w14:paraId="3972C453" w14:textId="1D28B47A" w:rsidR="00464FC6" w:rsidRPr="00A42AB4" w:rsidRDefault="00187764" w:rsidP="00F62243">
            <w:pPr>
              <w:spacing w:after="0" w:line="240" w:lineRule="auto"/>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Wszystkie połączenia pomiędzy analizatorami i systemem muszą przekazywać dane w czasie rzeczywistym, bezpośrednio do bazy danych</w:t>
            </w:r>
          </w:p>
        </w:tc>
        <w:tc>
          <w:tcPr>
            <w:tcW w:w="2977" w:type="dxa"/>
          </w:tcPr>
          <w:p w14:paraId="02E285F0" w14:textId="77777777" w:rsidR="00464FC6" w:rsidRPr="00A42AB4" w:rsidRDefault="00464FC6" w:rsidP="00F62243">
            <w:pPr>
              <w:rPr>
                <w:rFonts w:ascii="Calibri Light" w:hAnsi="Calibri Light"/>
                <w:color w:val="00B050"/>
                <w:sz w:val="24"/>
                <w:szCs w:val="24"/>
              </w:rPr>
            </w:pPr>
          </w:p>
        </w:tc>
      </w:tr>
      <w:tr w:rsidR="00187764" w:rsidRPr="00A42AB4" w14:paraId="74E1C4F2" w14:textId="77777777" w:rsidTr="009C6608">
        <w:trPr>
          <w:trHeight w:val="20"/>
        </w:trPr>
        <w:tc>
          <w:tcPr>
            <w:tcW w:w="831" w:type="dxa"/>
            <w:shd w:val="clear" w:color="auto" w:fill="auto"/>
          </w:tcPr>
          <w:p w14:paraId="18B2483B" w14:textId="77777777" w:rsidR="00187764" w:rsidRPr="00A42AB4" w:rsidRDefault="00187764"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vAlign w:val="center"/>
          </w:tcPr>
          <w:p w14:paraId="0A89C1E6" w14:textId="12EBA9FF" w:rsidR="00187764" w:rsidRPr="00A42AB4" w:rsidRDefault="00187764" w:rsidP="00F62243">
            <w:pPr>
              <w:spacing w:after="0" w:line="240" w:lineRule="auto"/>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System musi zapewnić komunikację z analizatorami</w:t>
            </w:r>
            <w:r w:rsidR="00997DE3" w:rsidRPr="00A42AB4">
              <w:rPr>
                <w:rFonts w:ascii="Calibri Light" w:eastAsia="Times New Roman" w:hAnsi="Calibri Light" w:cs="Times New Roman"/>
                <w:sz w:val="24"/>
                <w:szCs w:val="24"/>
              </w:rPr>
              <w:t xml:space="preserve"> </w:t>
            </w:r>
            <w:r w:rsidRPr="00A42AB4">
              <w:rPr>
                <w:rFonts w:ascii="Calibri Light" w:eastAsia="Times New Roman" w:hAnsi="Calibri Light" w:cs="Times New Roman"/>
                <w:sz w:val="24"/>
                <w:szCs w:val="24"/>
              </w:rPr>
              <w:t>zarówno dla połączenia Rs-232 oraz TCP/IP</w:t>
            </w:r>
          </w:p>
        </w:tc>
        <w:tc>
          <w:tcPr>
            <w:tcW w:w="2977" w:type="dxa"/>
          </w:tcPr>
          <w:p w14:paraId="61E04C73" w14:textId="77777777" w:rsidR="00187764" w:rsidRPr="00A42AB4" w:rsidRDefault="00187764" w:rsidP="00F62243">
            <w:pPr>
              <w:rPr>
                <w:rFonts w:ascii="Calibri Light" w:hAnsi="Calibri Light"/>
                <w:color w:val="00B050"/>
                <w:sz w:val="24"/>
                <w:szCs w:val="24"/>
              </w:rPr>
            </w:pPr>
          </w:p>
        </w:tc>
      </w:tr>
      <w:tr w:rsidR="00187764" w:rsidRPr="00A42AB4" w14:paraId="24B62140" w14:textId="77777777" w:rsidTr="009C6608">
        <w:trPr>
          <w:trHeight w:val="20"/>
        </w:trPr>
        <w:tc>
          <w:tcPr>
            <w:tcW w:w="831" w:type="dxa"/>
            <w:shd w:val="clear" w:color="auto" w:fill="auto"/>
          </w:tcPr>
          <w:p w14:paraId="00E6A83D" w14:textId="77777777" w:rsidR="00187764" w:rsidRPr="00A42AB4" w:rsidRDefault="00187764"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vAlign w:val="center"/>
          </w:tcPr>
          <w:p w14:paraId="2BD0D394" w14:textId="5E5A52B2" w:rsidR="00187764" w:rsidRPr="00A42AB4" w:rsidRDefault="00187764" w:rsidP="00F62243">
            <w:pPr>
              <w:spacing w:after="0" w:line="240" w:lineRule="auto"/>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 xml:space="preserve">System podczas walidacji wyników </w:t>
            </w:r>
            <w:r w:rsidR="00AD33C8" w:rsidRPr="00A42AB4">
              <w:rPr>
                <w:rFonts w:ascii="Calibri Light" w:eastAsia="Times New Roman" w:hAnsi="Calibri Light" w:cs="Times New Roman"/>
                <w:sz w:val="24"/>
                <w:szCs w:val="24"/>
              </w:rPr>
              <w:t xml:space="preserve">badań serologicznych </w:t>
            </w:r>
            <w:r w:rsidRPr="00A42AB4">
              <w:rPr>
                <w:rFonts w:ascii="Calibri Light" w:eastAsia="Times New Roman" w:hAnsi="Calibri Light" w:cs="Times New Roman"/>
                <w:sz w:val="24"/>
                <w:szCs w:val="24"/>
              </w:rPr>
              <w:t>przez osobę upoważnioną musi generować podgląd wyników archiwalnych do właśnie zatwierdzanych</w:t>
            </w:r>
          </w:p>
        </w:tc>
        <w:tc>
          <w:tcPr>
            <w:tcW w:w="2977" w:type="dxa"/>
          </w:tcPr>
          <w:p w14:paraId="05518DB6" w14:textId="77777777" w:rsidR="00187764" w:rsidRPr="00A42AB4" w:rsidRDefault="00187764" w:rsidP="00F62243">
            <w:pPr>
              <w:rPr>
                <w:rFonts w:ascii="Calibri Light" w:hAnsi="Calibri Light"/>
                <w:color w:val="00B050"/>
                <w:sz w:val="24"/>
                <w:szCs w:val="24"/>
              </w:rPr>
            </w:pPr>
          </w:p>
        </w:tc>
      </w:tr>
      <w:tr w:rsidR="00187764" w:rsidRPr="00A42AB4" w14:paraId="54E739F6" w14:textId="77777777" w:rsidTr="009C6608">
        <w:trPr>
          <w:trHeight w:val="20"/>
        </w:trPr>
        <w:tc>
          <w:tcPr>
            <w:tcW w:w="831" w:type="dxa"/>
            <w:shd w:val="clear" w:color="auto" w:fill="auto"/>
          </w:tcPr>
          <w:p w14:paraId="0EAA89CD" w14:textId="77777777" w:rsidR="00187764" w:rsidRPr="00A42AB4" w:rsidRDefault="00187764"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vAlign w:val="center"/>
          </w:tcPr>
          <w:p w14:paraId="3F752A94" w14:textId="5B5AB63A" w:rsidR="00187764" w:rsidRPr="00A42AB4" w:rsidRDefault="00187764" w:rsidP="00187764">
            <w:pPr>
              <w:spacing w:after="0" w:line="240" w:lineRule="auto"/>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System umożliwia określenie postępu wykonania badania</w:t>
            </w:r>
          </w:p>
        </w:tc>
        <w:tc>
          <w:tcPr>
            <w:tcW w:w="2977" w:type="dxa"/>
          </w:tcPr>
          <w:p w14:paraId="0CEF56F2" w14:textId="77777777" w:rsidR="00187764" w:rsidRPr="00A42AB4" w:rsidRDefault="00187764" w:rsidP="00F62243">
            <w:pPr>
              <w:rPr>
                <w:rFonts w:ascii="Calibri Light" w:hAnsi="Calibri Light"/>
                <w:color w:val="00B050"/>
                <w:sz w:val="24"/>
                <w:szCs w:val="24"/>
              </w:rPr>
            </w:pPr>
          </w:p>
        </w:tc>
      </w:tr>
      <w:tr w:rsidR="00F62243" w:rsidRPr="00A42AB4" w14:paraId="119B2BAB" w14:textId="77777777" w:rsidTr="00A25B46">
        <w:trPr>
          <w:trHeight w:val="20"/>
        </w:trPr>
        <w:tc>
          <w:tcPr>
            <w:tcW w:w="10377" w:type="dxa"/>
            <w:gridSpan w:val="5"/>
            <w:shd w:val="clear" w:color="auto" w:fill="auto"/>
          </w:tcPr>
          <w:p w14:paraId="13AA9177" w14:textId="6DAD4569" w:rsidR="00F62243" w:rsidRPr="00A42AB4" w:rsidRDefault="00F62243" w:rsidP="00F62243">
            <w:pPr>
              <w:rPr>
                <w:rFonts w:ascii="Calibri Light" w:hAnsi="Calibri Light"/>
                <w:b/>
                <w:color w:val="00B050"/>
                <w:sz w:val="24"/>
                <w:szCs w:val="24"/>
              </w:rPr>
            </w:pPr>
            <w:r w:rsidRPr="00A42AB4">
              <w:rPr>
                <w:rFonts w:ascii="Calibri Light" w:hAnsi="Calibri Light"/>
                <w:b/>
                <w:color w:val="000000" w:themeColor="text1"/>
                <w:sz w:val="24"/>
                <w:szCs w:val="24"/>
              </w:rPr>
              <w:t>WDROŻENIE I FUNKCJONOWANIE SYSTEMU</w:t>
            </w:r>
          </w:p>
        </w:tc>
      </w:tr>
      <w:tr w:rsidR="00F62243" w:rsidRPr="00A42AB4" w14:paraId="51CC9F41" w14:textId="77777777" w:rsidTr="009C6608">
        <w:trPr>
          <w:trHeight w:val="20"/>
        </w:trPr>
        <w:tc>
          <w:tcPr>
            <w:tcW w:w="831" w:type="dxa"/>
            <w:shd w:val="clear" w:color="auto" w:fill="auto"/>
          </w:tcPr>
          <w:p w14:paraId="6274A33E" w14:textId="77777777" w:rsidR="00F62243" w:rsidRPr="00A42AB4" w:rsidRDefault="00F62243"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tcPr>
          <w:p w14:paraId="2FA76148" w14:textId="77777777" w:rsidR="00F62243" w:rsidRPr="00A42AB4" w:rsidRDefault="00F62243" w:rsidP="00F62243">
            <w:pPr>
              <w:spacing w:after="0" w:line="240" w:lineRule="auto"/>
              <w:rPr>
                <w:rFonts w:ascii="Calibri Light" w:hAnsi="Calibri Light"/>
                <w:sz w:val="24"/>
                <w:szCs w:val="24"/>
              </w:rPr>
            </w:pPr>
            <w:r w:rsidRPr="00A42AB4">
              <w:rPr>
                <w:rFonts w:ascii="Calibri Light" w:hAnsi="Calibri Light"/>
                <w:sz w:val="24"/>
                <w:szCs w:val="24"/>
              </w:rPr>
              <w:t>Konfiguracja danych początkowych na podstawie informacji użytkownika</w:t>
            </w:r>
          </w:p>
        </w:tc>
        <w:tc>
          <w:tcPr>
            <w:tcW w:w="2977" w:type="dxa"/>
          </w:tcPr>
          <w:p w14:paraId="434BE63E" w14:textId="77777777" w:rsidR="00F62243" w:rsidRPr="00A42AB4" w:rsidRDefault="00F62243" w:rsidP="00F62243">
            <w:pPr>
              <w:rPr>
                <w:rFonts w:ascii="Calibri Light" w:hAnsi="Calibri Light"/>
                <w:color w:val="00B050"/>
                <w:sz w:val="24"/>
                <w:szCs w:val="24"/>
              </w:rPr>
            </w:pPr>
          </w:p>
        </w:tc>
      </w:tr>
      <w:tr w:rsidR="00F62243" w:rsidRPr="00A42AB4" w14:paraId="5C1ED087" w14:textId="77777777" w:rsidTr="009C6608">
        <w:trPr>
          <w:trHeight w:val="20"/>
        </w:trPr>
        <w:tc>
          <w:tcPr>
            <w:tcW w:w="831" w:type="dxa"/>
            <w:shd w:val="clear" w:color="auto" w:fill="auto"/>
          </w:tcPr>
          <w:p w14:paraId="32066C70" w14:textId="77777777" w:rsidR="00F62243" w:rsidRPr="00A42AB4" w:rsidRDefault="00F62243"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tcPr>
          <w:p w14:paraId="3B7AC6C6" w14:textId="5BE42076" w:rsidR="00F62243" w:rsidRPr="00A42AB4" w:rsidRDefault="00AD33C8" w:rsidP="00AD33C8">
            <w:pPr>
              <w:spacing w:after="0" w:line="240" w:lineRule="auto"/>
              <w:rPr>
                <w:rFonts w:ascii="Calibri Light" w:hAnsi="Calibri Light"/>
                <w:sz w:val="24"/>
                <w:szCs w:val="24"/>
              </w:rPr>
            </w:pPr>
            <w:r w:rsidRPr="00A42AB4">
              <w:rPr>
                <w:rFonts w:ascii="Calibri Light" w:hAnsi="Calibri Light"/>
                <w:sz w:val="24"/>
                <w:szCs w:val="24"/>
              </w:rPr>
              <w:t>Szkolenia w zakresie funkcjonalności opisanych w OPZ w dwóch lokalizacjach laboratorium</w:t>
            </w:r>
          </w:p>
        </w:tc>
        <w:tc>
          <w:tcPr>
            <w:tcW w:w="2977" w:type="dxa"/>
          </w:tcPr>
          <w:p w14:paraId="70287BB5" w14:textId="77777777" w:rsidR="00F62243" w:rsidRPr="00A42AB4" w:rsidRDefault="00F62243" w:rsidP="00F62243">
            <w:pPr>
              <w:rPr>
                <w:rFonts w:ascii="Calibri Light" w:hAnsi="Calibri Light"/>
                <w:color w:val="00B050"/>
                <w:sz w:val="24"/>
                <w:szCs w:val="24"/>
              </w:rPr>
            </w:pPr>
          </w:p>
        </w:tc>
      </w:tr>
      <w:tr w:rsidR="00F62243" w:rsidRPr="00A42AB4" w14:paraId="17118278" w14:textId="77777777" w:rsidTr="009C6608">
        <w:trPr>
          <w:trHeight w:val="20"/>
        </w:trPr>
        <w:tc>
          <w:tcPr>
            <w:tcW w:w="831" w:type="dxa"/>
            <w:shd w:val="clear" w:color="auto" w:fill="auto"/>
          </w:tcPr>
          <w:p w14:paraId="2532BBF6" w14:textId="77777777" w:rsidR="00F62243" w:rsidRPr="00A42AB4" w:rsidRDefault="00F62243"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tcPr>
          <w:p w14:paraId="26619BF1" w14:textId="45AB7497" w:rsidR="00F62243" w:rsidRPr="00A42AB4" w:rsidRDefault="00F62243" w:rsidP="00F62243">
            <w:pPr>
              <w:spacing w:after="0" w:line="240" w:lineRule="auto"/>
              <w:rPr>
                <w:rFonts w:ascii="Calibri Light" w:hAnsi="Calibri Light"/>
                <w:sz w:val="24"/>
                <w:szCs w:val="24"/>
              </w:rPr>
            </w:pPr>
            <w:r w:rsidRPr="00A42AB4">
              <w:rPr>
                <w:rFonts w:ascii="Calibri Light" w:hAnsi="Calibri Light"/>
                <w:sz w:val="24"/>
                <w:szCs w:val="24"/>
              </w:rPr>
              <w:t xml:space="preserve">Gwarancja i serwis na co najmniej 2 lata. W ciągu 6 pierwszych miesięcy użytkowania systemu dostęp do serwisu </w:t>
            </w:r>
            <w:r w:rsidRPr="00A42AB4">
              <w:rPr>
                <w:rFonts w:ascii="Calibri Light" w:hAnsi="Calibri Light"/>
                <w:color w:val="auto"/>
                <w:sz w:val="24"/>
                <w:szCs w:val="24"/>
              </w:rPr>
              <w:t>7 dni w tygodniu 24 godz. na dobę.</w:t>
            </w:r>
          </w:p>
        </w:tc>
        <w:tc>
          <w:tcPr>
            <w:tcW w:w="2977" w:type="dxa"/>
          </w:tcPr>
          <w:p w14:paraId="09A842A6" w14:textId="5DA4A43D" w:rsidR="00F62243" w:rsidRPr="00A42AB4" w:rsidRDefault="00F62243" w:rsidP="00F62243">
            <w:pPr>
              <w:spacing w:after="0" w:line="240" w:lineRule="auto"/>
              <w:rPr>
                <w:rFonts w:ascii="Calibri Light" w:hAnsi="Calibri Light"/>
                <w:color w:val="00B050"/>
                <w:sz w:val="24"/>
                <w:szCs w:val="24"/>
              </w:rPr>
            </w:pPr>
          </w:p>
        </w:tc>
      </w:tr>
      <w:tr w:rsidR="00F62243" w:rsidRPr="00A42AB4" w14:paraId="79D57E42" w14:textId="77777777" w:rsidTr="009C6608">
        <w:trPr>
          <w:trHeight w:val="20"/>
        </w:trPr>
        <w:tc>
          <w:tcPr>
            <w:tcW w:w="831" w:type="dxa"/>
            <w:shd w:val="clear" w:color="auto" w:fill="auto"/>
          </w:tcPr>
          <w:p w14:paraId="15C6F6DC" w14:textId="77777777" w:rsidR="00F62243" w:rsidRPr="00A42AB4" w:rsidRDefault="00F62243"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tcPr>
          <w:p w14:paraId="0CF9116B" w14:textId="77777777" w:rsidR="00F62243" w:rsidRPr="00A42AB4" w:rsidRDefault="00F62243" w:rsidP="00F62243">
            <w:pPr>
              <w:spacing w:after="0" w:line="240" w:lineRule="auto"/>
              <w:rPr>
                <w:rFonts w:ascii="Calibri Light" w:hAnsi="Calibri Light"/>
                <w:sz w:val="24"/>
                <w:szCs w:val="24"/>
              </w:rPr>
            </w:pPr>
            <w:r w:rsidRPr="00A42AB4">
              <w:rPr>
                <w:rFonts w:ascii="Calibri Light" w:hAnsi="Calibri Light"/>
                <w:sz w:val="24"/>
                <w:szCs w:val="24"/>
              </w:rPr>
              <w:t xml:space="preserve">Konsultacja oraz pomoc serwisowa w zakresie zaoferowanego systemu. Prowadzenie zdalnego serwisu przez szyfrowane łącze internetowe </w:t>
            </w:r>
          </w:p>
        </w:tc>
        <w:tc>
          <w:tcPr>
            <w:tcW w:w="2977" w:type="dxa"/>
          </w:tcPr>
          <w:p w14:paraId="4A1DF1E3" w14:textId="77777777" w:rsidR="00F62243" w:rsidRPr="00A42AB4" w:rsidRDefault="00F62243" w:rsidP="00F62243">
            <w:pPr>
              <w:rPr>
                <w:rFonts w:ascii="Calibri Light" w:hAnsi="Calibri Light"/>
                <w:color w:val="00B050"/>
                <w:sz w:val="24"/>
                <w:szCs w:val="24"/>
              </w:rPr>
            </w:pPr>
          </w:p>
        </w:tc>
      </w:tr>
      <w:tr w:rsidR="00F62243" w:rsidRPr="00A42AB4" w14:paraId="51B88DA0" w14:textId="77777777" w:rsidTr="009C6608">
        <w:trPr>
          <w:trHeight w:val="20"/>
        </w:trPr>
        <w:tc>
          <w:tcPr>
            <w:tcW w:w="831" w:type="dxa"/>
            <w:shd w:val="clear" w:color="auto" w:fill="auto"/>
          </w:tcPr>
          <w:p w14:paraId="0E59A04B" w14:textId="77777777" w:rsidR="00F62243" w:rsidRPr="00A42AB4" w:rsidRDefault="00F62243"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tcPr>
          <w:p w14:paraId="1F670988" w14:textId="77777777" w:rsidR="00F62243" w:rsidRPr="00A42AB4" w:rsidRDefault="00F62243" w:rsidP="00F62243">
            <w:pPr>
              <w:spacing w:after="0" w:line="240" w:lineRule="auto"/>
              <w:rPr>
                <w:rFonts w:ascii="Calibri Light" w:hAnsi="Calibri Light"/>
                <w:sz w:val="24"/>
                <w:szCs w:val="24"/>
              </w:rPr>
            </w:pPr>
            <w:r w:rsidRPr="00A42AB4">
              <w:rPr>
                <w:rFonts w:ascii="Calibri Light" w:eastAsia="Times New Roman" w:hAnsi="Calibri Light" w:cs="Times New Roman"/>
                <w:sz w:val="24"/>
                <w:szCs w:val="24"/>
                <w:shd w:val="clear" w:color="auto" w:fill="FFFFFF"/>
              </w:rPr>
              <w:t>Zabezpieczenie dostępu do danych zgodnie z obowiązującymi przepisami (w tym ustawy o ochronie danych osobowych).</w:t>
            </w:r>
          </w:p>
        </w:tc>
        <w:tc>
          <w:tcPr>
            <w:tcW w:w="2977" w:type="dxa"/>
          </w:tcPr>
          <w:p w14:paraId="4EE5674B" w14:textId="77777777" w:rsidR="00F62243" w:rsidRPr="00A42AB4" w:rsidRDefault="00F62243" w:rsidP="00F62243">
            <w:pPr>
              <w:rPr>
                <w:rFonts w:ascii="Calibri Light" w:eastAsia="Times New Roman" w:hAnsi="Calibri Light" w:cs="Times New Roman"/>
                <w:color w:val="00B050"/>
                <w:sz w:val="24"/>
                <w:szCs w:val="24"/>
                <w:shd w:val="clear" w:color="auto" w:fill="FFFFFF"/>
              </w:rPr>
            </w:pPr>
          </w:p>
        </w:tc>
      </w:tr>
      <w:tr w:rsidR="00F62243" w:rsidRPr="00A42AB4" w14:paraId="6ECEEB7B" w14:textId="77777777" w:rsidTr="009C6608">
        <w:trPr>
          <w:trHeight w:val="20"/>
        </w:trPr>
        <w:tc>
          <w:tcPr>
            <w:tcW w:w="831" w:type="dxa"/>
            <w:shd w:val="clear" w:color="auto" w:fill="auto"/>
          </w:tcPr>
          <w:p w14:paraId="301E03C0" w14:textId="77777777" w:rsidR="00F62243" w:rsidRPr="00A42AB4" w:rsidRDefault="00F62243"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tcPr>
          <w:p w14:paraId="0A82A150" w14:textId="560BC3A8" w:rsidR="00F62243" w:rsidRPr="00A42AB4" w:rsidRDefault="008313EE" w:rsidP="00F62243">
            <w:pPr>
              <w:spacing w:after="0" w:line="240" w:lineRule="auto"/>
              <w:rPr>
                <w:rFonts w:ascii="Calibri Light" w:eastAsia="Times New Roman" w:hAnsi="Calibri Light" w:cs="Times New Roman"/>
                <w:sz w:val="24"/>
                <w:szCs w:val="24"/>
                <w:shd w:val="clear" w:color="auto" w:fill="FFFFFF"/>
              </w:rPr>
            </w:pPr>
            <w:r w:rsidRPr="00A42AB4">
              <w:rPr>
                <w:rFonts w:ascii="Calibri Light" w:hAnsi="Calibri Light"/>
                <w:sz w:val="24"/>
                <w:szCs w:val="24"/>
              </w:rPr>
              <w:t>Znakowania materiału</w:t>
            </w:r>
            <w:r w:rsidR="00F62243" w:rsidRPr="00A42AB4">
              <w:rPr>
                <w:rFonts w:ascii="Calibri Light" w:hAnsi="Calibri Light"/>
                <w:sz w:val="24"/>
                <w:szCs w:val="24"/>
              </w:rPr>
              <w:t xml:space="preserve"> </w:t>
            </w:r>
            <w:r w:rsidRPr="00A42AB4">
              <w:rPr>
                <w:rFonts w:ascii="Calibri Light" w:hAnsi="Calibri Light"/>
                <w:sz w:val="24"/>
                <w:szCs w:val="24"/>
              </w:rPr>
              <w:t>kodami kreskowymi</w:t>
            </w:r>
            <w:r w:rsidR="00F62243" w:rsidRPr="00A42AB4">
              <w:rPr>
                <w:rFonts w:ascii="Calibri Light" w:hAnsi="Calibri Light"/>
                <w:sz w:val="24"/>
                <w:szCs w:val="24"/>
              </w:rPr>
              <w:t xml:space="preserve"> (szacunkowe roczne zapotrzebowanie  200 </w:t>
            </w:r>
            <w:r w:rsidR="00F62243" w:rsidRPr="00A42AB4">
              <w:rPr>
                <w:rFonts w:ascii="Calibri Light" w:hAnsi="Calibri Light"/>
                <w:color w:val="auto"/>
                <w:sz w:val="24"/>
                <w:szCs w:val="24"/>
              </w:rPr>
              <w:t>tys. kodów</w:t>
            </w:r>
            <w:r w:rsidR="00F62243" w:rsidRPr="00A42AB4">
              <w:rPr>
                <w:rFonts w:ascii="Calibri Light" w:hAnsi="Calibri Light"/>
                <w:sz w:val="24"/>
                <w:szCs w:val="24"/>
              </w:rPr>
              <w:t>)</w:t>
            </w:r>
          </w:p>
        </w:tc>
        <w:tc>
          <w:tcPr>
            <w:tcW w:w="2977" w:type="dxa"/>
          </w:tcPr>
          <w:p w14:paraId="50733541" w14:textId="77777777" w:rsidR="00F62243" w:rsidRPr="00A42AB4" w:rsidRDefault="00F62243" w:rsidP="00F62243">
            <w:pPr>
              <w:rPr>
                <w:rFonts w:ascii="Calibri Light" w:eastAsia="Times New Roman" w:hAnsi="Calibri Light" w:cs="Times New Roman"/>
                <w:color w:val="00B050"/>
                <w:sz w:val="24"/>
                <w:szCs w:val="24"/>
                <w:shd w:val="clear" w:color="auto" w:fill="FFFFFF"/>
              </w:rPr>
            </w:pPr>
          </w:p>
        </w:tc>
      </w:tr>
      <w:tr w:rsidR="00F62243" w:rsidRPr="00A42AB4" w14:paraId="0C5F6121" w14:textId="77777777" w:rsidTr="009C6608">
        <w:trPr>
          <w:trHeight w:val="20"/>
        </w:trPr>
        <w:tc>
          <w:tcPr>
            <w:tcW w:w="831" w:type="dxa"/>
            <w:shd w:val="clear" w:color="auto" w:fill="auto"/>
          </w:tcPr>
          <w:p w14:paraId="132CCAF7" w14:textId="77777777" w:rsidR="00F62243" w:rsidRPr="00A42AB4" w:rsidRDefault="00F62243"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tcPr>
          <w:p w14:paraId="3873342E" w14:textId="77777777" w:rsidR="00F62243" w:rsidRPr="00A42AB4" w:rsidRDefault="00F62243" w:rsidP="00F62243">
            <w:pPr>
              <w:spacing w:after="0" w:line="240" w:lineRule="auto"/>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Automatyczne (bez udziału użytkownika) tworzenie kopii bezpieczeństwa we wskazanym miejscu</w:t>
            </w:r>
          </w:p>
        </w:tc>
        <w:tc>
          <w:tcPr>
            <w:tcW w:w="2977" w:type="dxa"/>
          </w:tcPr>
          <w:p w14:paraId="36A5A95F" w14:textId="77777777" w:rsidR="00F62243" w:rsidRPr="00A42AB4" w:rsidRDefault="00F62243" w:rsidP="00F62243">
            <w:pPr>
              <w:rPr>
                <w:rFonts w:ascii="Calibri Light" w:eastAsia="Times New Roman" w:hAnsi="Calibri Light" w:cs="Times New Roman"/>
                <w:color w:val="00B050"/>
                <w:sz w:val="24"/>
                <w:szCs w:val="24"/>
                <w:shd w:val="clear" w:color="auto" w:fill="FFFFFF"/>
              </w:rPr>
            </w:pPr>
          </w:p>
        </w:tc>
      </w:tr>
      <w:tr w:rsidR="00F62243" w:rsidRPr="00A42AB4" w14:paraId="1D42C607" w14:textId="77777777" w:rsidTr="009C6608">
        <w:trPr>
          <w:trHeight w:val="20"/>
        </w:trPr>
        <w:tc>
          <w:tcPr>
            <w:tcW w:w="831" w:type="dxa"/>
            <w:shd w:val="clear" w:color="auto" w:fill="auto"/>
          </w:tcPr>
          <w:p w14:paraId="421DEAA2" w14:textId="77777777" w:rsidR="00F62243" w:rsidRPr="00A42AB4" w:rsidRDefault="00F62243" w:rsidP="00F62243">
            <w:pPr>
              <w:pStyle w:val="Akapitzlist"/>
              <w:numPr>
                <w:ilvl w:val="0"/>
                <w:numId w:val="8"/>
              </w:numPr>
              <w:spacing w:after="0" w:line="240" w:lineRule="auto"/>
              <w:ind w:left="499" w:hanging="357"/>
              <w:rPr>
                <w:rFonts w:ascii="Calibri Light" w:hAnsi="Calibri Light"/>
                <w:color w:val="auto"/>
                <w:sz w:val="24"/>
                <w:szCs w:val="24"/>
              </w:rPr>
            </w:pPr>
          </w:p>
        </w:tc>
        <w:tc>
          <w:tcPr>
            <w:tcW w:w="6569" w:type="dxa"/>
            <w:gridSpan w:val="3"/>
            <w:shd w:val="clear" w:color="auto" w:fill="auto"/>
          </w:tcPr>
          <w:p w14:paraId="10BF12CF" w14:textId="77777777" w:rsidR="00F62243" w:rsidRPr="00A42AB4" w:rsidRDefault="00F62243" w:rsidP="00F62243">
            <w:pPr>
              <w:spacing w:after="0" w:line="240" w:lineRule="auto"/>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Możliwość podłączenia i współpracy z drukarką fiskalną.</w:t>
            </w:r>
          </w:p>
        </w:tc>
        <w:tc>
          <w:tcPr>
            <w:tcW w:w="2977" w:type="dxa"/>
          </w:tcPr>
          <w:p w14:paraId="0D414D65" w14:textId="77777777" w:rsidR="00F62243" w:rsidRPr="00A42AB4" w:rsidRDefault="00F62243" w:rsidP="00F62243">
            <w:pPr>
              <w:rPr>
                <w:rFonts w:ascii="Calibri Light" w:eastAsia="Times New Roman" w:hAnsi="Calibri Light" w:cs="Times New Roman"/>
                <w:color w:val="00B050"/>
                <w:sz w:val="24"/>
                <w:szCs w:val="24"/>
                <w:shd w:val="clear" w:color="auto" w:fill="FFFFFF"/>
              </w:rPr>
            </w:pPr>
          </w:p>
        </w:tc>
      </w:tr>
      <w:tr w:rsidR="00F20E58" w:rsidRPr="00A42AB4" w14:paraId="5B579E57" w14:textId="77777777" w:rsidTr="000666EB">
        <w:trPr>
          <w:trHeight w:val="20"/>
        </w:trPr>
        <w:tc>
          <w:tcPr>
            <w:tcW w:w="10377" w:type="dxa"/>
            <w:gridSpan w:val="5"/>
            <w:shd w:val="clear" w:color="auto" w:fill="auto"/>
          </w:tcPr>
          <w:p w14:paraId="1BEFD8A9" w14:textId="4980099B" w:rsidR="00F20E58" w:rsidRPr="00A42AB4" w:rsidRDefault="00F20E58" w:rsidP="00F62243">
            <w:pPr>
              <w:rPr>
                <w:rFonts w:ascii="Calibri Light" w:eastAsia="Times New Roman" w:hAnsi="Calibri Light" w:cs="Times New Roman"/>
                <w:b/>
                <w:color w:val="00B050"/>
                <w:sz w:val="24"/>
                <w:szCs w:val="24"/>
                <w:shd w:val="clear" w:color="auto" w:fill="FFFFFF"/>
              </w:rPr>
            </w:pPr>
            <w:r w:rsidRPr="00A42AB4">
              <w:rPr>
                <w:rFonts w:ascii="Calibri Light" w:eastAsia="Times New Roman" w:hAnsi="Calibri Light" w:cs="Times New Roman"/>
                <w:b/>
                <w:color w:val="auto"/>
                <w:sz w:val="24"/>
                <w:szCs w:val="24"/>
                <w:shd w:val="clear" w:color="auto" w:fill="FFFFFF"/>
              </w:rPr>
              <w:t>SPRZĘT KOMPUTEROWY I PERYFERIA</w:t>
            </w:r>
          </w:p>
        </w:tc>
      </w:tr>
      <w:tr w:rsidR="00F20E58" w:rsidRPr="00A42AB4" w14:paraId="2C2558B9" w14:textId="77777777" w:rsidTr="009C6608">
        <w:trPr>
          <w:trHeight w:val="20"/>
        </w:trPr>
        <w:tc>
          <w:tcPr>
            <w:tcW w:w="831" w:type="dxa"/>
            <w:shd w:val="clear" w:color="auto" w:fill="auto"/>
          </w:tcPr>
          <w:p w14:paraId="469F1E11" w14:textId="77777777" w:rsidR="00F20E58" w:rsidRPr="00A42AB4" w:rsidRDefault="00F20E58" w:rsidP="00F62243">
            <w:pPr>
              <w:pStyle w:val="Akapitzlist"/>
              <w:numPr>
                <w:ilvl w:val="0"/>
                <w:numId w:val="8"/>
              </w:numPr>
              <w:spacing w:after="0" w:line="240" w:lineRule="auto"/>
              <w:ind w:left="499" w:hanging="357"/>
              <w:rPr>
                <w:rFonts w:ascii="Calibri Light" w:hAnsi="Calibri Light"/>
                <w:color w:val="auto"/>
                <w:sz w:val="24"/>
                <w:szCs w:val="24"/>
              </w:rPr>
            </w:pPr>
          </w:p>
        </w:tc>
        <w:tc>
          <w:tcPr>
            <w:tcW w:w="6569" w:type="dxa"/>
            <w:gridSpan w:val="3"/>
            <w:shd w:val="clear" w:color="auto" w:fill="auto"/>
          </w:tcPr>
          <w:p w14:paraId="61515262" w14:textId="06CBCC4C" w:rsidR="00F20E58" w:rsidRPr="00A42AB4" w:rsidRDefault="00AD33C8" w:rsidP="00F62243">
            <w:pPr>
              <w:spacing w:after="0" w:line="240" w:lineRule="auto"/>
              <w:rPr>
                <w:rFonts w:ascii="Calibri Light" w:eastAsia="Times New Roman" w:hAnsi="Calibri Light" w:cs="Times New Roman"/>
                <w:sz w:val="24"/>
                <w:szCs w:val="24"/>
                <w:shd w:val="clear" w:color="auto" w:fill="FFFFFF"/>
              </w:rPr>
            </w:pPr>
            <w:r w:rsidRPr="00A42AB4">
              <w:rPr>
                <w:rFonts w:ascii="Calibri Light" w:hAnsi="Calibri Light"/>
                <w:sz w:val="24"/>
                <w:szCs w:val="24"/>
              </w:rPr>
              <w:t>Oprogramowanie laboratoryjne współpracuje z systemem LDAP</w:t>
            </w:r>
          </w:p>
        </w:tc>
        <w:tc>
          <w:tcPr>
            <w:tcW w:w="2977" w:type="dxa"/>
          </w:tcPr>
          <w:p w14:paraId="07D25C23" w14:textId="77777777" w:rsidR="00F20E58" w:rsidRPr="00A42AB4" w:rsidRDefault="00F20E58" w:rsidP="00F62243">
            <w:pPr>
              <w:rPr>
                <w:rFonts w:ascii="Calibri Light" w:eastAsia="Times New Roman" w:hAnsi="Calibri Light" w:cs="Times New Roman"/>
                <w:color w:val="00B050"/>
                <w:sz w:val="24"/>
                <w:szCs w:val="24"/>
                <w:shd w:val="clear" w:color="auto" w:fill="FFFFFF"/>
              </w:rPr>
            </w:pPr>
          </w:p>
        </w:tc>
      </w:tr>
      <w:tr w:rsidR="00F20E58" w:rsidRPr="00A42AB4" w14:paraId="3F5EE02F" w14:textId="77777777" w:rsidTr="009C6608">
        <w:trPr>
          <w:trHeight w:val="20"/>
        </w:trPr>
        <w:tc>
          <w:tcPr>
            <w:tcW w:w="831" w:type="dxa"/>
            <w:shd w:val="clear" w:color="auto" w:fill="auto"/>
          </w:tcPr>
          <w:p w14:paraId="334FE8E2" w14:textId="77777777" w:rsidR="00F20E58" w:rsidRPr="00A42AB4" w:rsidRDefault="00F20E58" w:rsidP="00F62243">
            <w:pPr>
              <w:pStyle w:val="Akapitzlist"/>
              <w:numPr>
                <w:ilvl w:val="0"/>
                <w:numId w:val="8"/>
              </w:numPr>
              <w:spacing w:after="0" w:line="240" w:lineRule="auto"/>
              <w:ind w:left="499" w:hanging="357"/>
              <w:rPr>
                <w:rFonts w:ascii="Calibri Light" w:hAnsi="Calibri Light"/>
                <w:color w:val="auto"/>
                <w:sz w:val="24"/>
                <w:szCs w:val="24"/>
              </w:rPr>
            </w:pPr>
          </w:p>
        </w:tc>
        <w:tc>
          <w:tcPr>
            <w:tcW w:w="6569" w:type="dxa"/>
            <w:gridSpan w:val="3"/>
            <w:shd w:val="clear" w:color="auto" w:fill="auto"/>
          </w:tcPr>
          <w:p w14:paraId="1BA5F0CF" w14:textId="152E7F81" w:rsidR="00F20E58" w:rsidRPr="00A42AB4" w:rsidRDefault="00F20E58" w:rsidP="00F20E58">
            <w:pPr>
              <w:spacing w:after="0" w:line="240" w:lineRule="auto"/>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Zamawiający dopuszcza instalację serwera aplikacyjnego i bazodanowego w posiadanej strukturze wirtualnej. Zamawiający udostępni moc obliczeniową i zasoby dyskowe, wymagane będzie dostarczenie niezbędnych licencji</w:t>
            </w:r>
            <w:r w:rsidR="00D72AB8" w:rsidRPr="00A42AB4">
              <w:rPr>
                <w:rFonts w:ascii="Calibri Light" w:eastAsia="Times New Roman" w:hAnsi="Calibri Light" w:cs="Times New Roman"/>
                <w:sz w:val="24"/>
                <w:szCs w:val="24"/>
                <w:shd w:val="clear" w:color="auto" w:fill="FFFFFF"/>
              </w:rPr>
              <w:t xml:space="preserve"> do uruchomienia systemu</w:t>
            </w:r>
          </w:p>
        </w:tc>
        <w:tc>
          <w:tcPr>
            <w:tcW w:w="2977" w:type="dxa"/>
          </w:tcPr>
          <w:p w14:paraId="4813EC59" w14:textId="77777777" w:rsidR="00F20E58" w:rsidRPr="00A42AB4" w:rsidRDefault="00F20E58" w:rsidP="00F62243">
            <w:pPr>
              <w:rPr>
                <w:rFonts w:ascii="Calibri Light" w:eastAsia="Times New Roman" w:hAnsi="Calibri Light" w:cs="Times New Roman"/>
                <w:color w:val="00B050"/>
                <w:sz w:val="24"/>
                <w:szCs w:val="24"/>
                <w:shd w:val="clear" w:color="auto" w:fill="FFFFFF"/>
              </w:rPr>
            </w:pPr>
          </w:p>
        </w:tc>
      </w:tr>
      <w:tr w:rsidR="00F20E58" w:rsidRPr="00A42AB4" w14:paraId="009589F5" w14:textId="77777777" w:rsidTr="000666EB">
        <w:trPr>
          <w:trHeight w:val="20"/>
        </w:trPr>
        <w:tc>
          <w:tcPr>
            <w:tcW w:w="10377" w:type="dxa"/>
            <w:gridSpan w:val="5"/>
            <w:shd w:val="clear" w:color="auto" w:fill="auto"/>
          </w:tcPr>
          <w:p w14:paraId="1B575646" w14:textId="011AFD38" w:rsidR="00F20E58" w:rsidRPr="00A42AB4" w:rsidRDefault="00F20E58" w:rsidP="00F62243">
            <w:pPr>
              <w:rPr>
                <w:rFonts w:ascii="Calibri Light" w:eastAsia="Times New Roman" w:hAnsi="Calibri Light" w:cs="Times New Roman"/>
                <w:b/>
                <w:color w:val="00B050"/>
                <w:sz w:val="24"/>
                <w:szCs w:val="24"/>
                <w:shd w:val="clear" w:color="auto" w:fill="FFFFFF"/>
              </w:rPr>
            </w:pPr>
            <w:r w:rsidRPr="00A42AB4">
              <w:rPr>
                <w:rFonts w:ascii="Calibri Light" w:eastAsia="Times New Roman" w:hAnsi="Calibri Light" w:cs="Times New Roman"/>
                <w:b/>
                <w:color w:val="auto"/>
                <w:sz w:val="24"/>
                <w:szCs w:val="24"/>
                <w:shd w:val="clear" w:color="auto" w:fill="FFFFFF"/>
              </w:rPr>
              <w:t>KONFIGURACJA</w:t>
            </w:r>
          </w:p>
        </w:tc>
      </w:tr>
      <w:tr w:rsidR="00F20E58" w:rsidRPr="00A42AB4" w14:paraId="125DEF49" w14:textId="77777777" w:rsidTr="009C6608">
        <w:trPr>
          <w:trHeight w:val="20"/>
        </w:trPr>
        <w:tc>
          <w:tcPr>
            <w:tcW w:w="831" w:type="dxa"/>
            <w:shd w:val="clear" w:color="auto" w:fill="auto"/>
          </w:tcPr>
          <w:p w14:paraId="30B6E50F" w14:textId="77777777" w:rsidR="00F20E58" w:rsidRPr="00A42AB4" w:rsidRDefault="00F20E58" w:rsidP="00F62243">
            <w:pPr>
              <w:pStyle w:val="Akapitzlist"/>
              <w:numPr>
                <w:ilvl w:val="0"/>
                <w:numId w:val="8"/>
              </w:numPr>
              <w:spacing w:after="0" w:line="240" w:lineRule="auto"/>
              <w:ind w:left="499" w:hanging="357"/>
              <w:rPr>
                <w:rFonts w:ascii="Calibri Light" w:hAnsi="Calibri Light"/>
                <w:color w:val="auto"/>
                <w:sz w:val="24"/>
                <w:szCs w:val="24"/>
              </w:rPr>
            </w:pPr>
          </w:p>
        </w:tc>
        <w:tc>
          <w:tcPr>
            <w:tcW w:w="6569" w:type="dxa"/>
            <w:gridSpan w:val="3"/>
            <w:shd w:val="clear" w:color="auto" w:fill="auto"/>
          </w:tcPr>
          <w:p w14:paraId="737E4604" w14:textId="02A78F90" w:rsidR="00F20E58" w:rsidRPr="00A42AB4" w:rsidRDefault="00AD33C8" w:rsidP="00AD33C8">
            <w:pPr>
              <w:spacing w:after="0" w:line="240" w:lineRule="auto"/>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Możliwość k</w:t>
            </w:r>
            <w:r w:rsidR="00F20E58" w:rsidRPr="00A42AB4">
              <w:rPr>
                <w:rFonts w:ascii="Calibri Light" w:eastAsia="Times New Roman" w:hAnsi="Calibri Light" w:cs="Times New Roman"/>
                <w:sz w:val="24"/>
                <w:szCs w:val="24"/>
                <w:shd w:val="clear" w:color="auto" w:fill="FFFFFF"/>
              </w:rPr>
              <w:t>onfiguracj</w:t>
            </w:r>
            <w:r w:rsidRPr="00A42AB4">
              <w:rPr>
                <w:rFonts w:ascii="Calibri Light" w:eastAsia="Times New Roman" w:hAnsi="Calibri Light" w:cs="Times New Roman"/>
                <w:sz w:val="24"/>
                <w:szCs w:val="24"/>
                <w:shd w:val="clear" w:color="auto" w:fill="FFFFFF"/>
              </w:rPr>
              <w:t>i</w:t>
            </w:r>
            <w:r w:rsidR="00F20E58" w:rsidRPr="00A42AB4">
              <w:rPr>
                <w:rFonts w:ascii="Calibri Light" w:eastAsia="Times New Roman" w:hAnsi="Calibri Light" w:cs="Times New Roman"/>
                <w:sz w:val="24"/>
                <w:szCs w:val="24"/>
                <w:shd w:val="clear" w:color="auto" w:fill="FFFFFF"/>
              </w:rPr>
              <w:t xml:space="preserve"> oraz mapowanie pól dla skierowań rozpoznanych przez skaner OCR dostępne dla każdego użytkownika systemu bezpośrednio w programie</w:t>
            </w:r>
          </w:p>
        </w:tc>
        <w:tc>
          <w:tcPr>
            <w:tcW w:w="2977" w:type="dxa"/>
          </w:tcPr>
          <w:p w14:paraId="4E50F1ED" w14:textId="77777777" w:rsidR="00F20E58" w:rsidRPr="00A42AB4" w:rsidRDefault="00F20E58" w:rsidP="00F62243">
            <w:pPr>
              <w:rPr>
                <w:rFonts w:ascii="Calibri Light" w:eastAsia="Times New Roman" w:hAnsi="Calibri Light" w:cs="Times New Roman"/>
                <w:color w:val="00B050"/>
                <w:sz w:val="24"/>
                <w:szCs w:val="24"/>
                <w:shd w:val="clear" w:color="auto" w:fill="FFFFFF"/>
              </w:rPr>
            </w:pPr>
          </w:p>
        </w:tc>
      </w:tr>
      <w:tr w:rsidR="00F20E58" w:rsidRPr="00A42AB4" w14:paraId="56E3EF11" w14:textId="77777777" w:rsidTr="009C6608">
        <w:trPr>
          <w:trHeight w:val="20"/>
        </w:trPr>
        <w:tc>
          <w:tcPr>
            <w:tcW w:w="831" w:type="dxa"/>
            <w:shd w:val="clear" w:color="auto" w:fill="auto"/>
          </w:tcPr>
          <w:p w14:paraId="48095EE4" w14:textId="77777777" w:rsidR="00F20E58" w:rsidRPr="00A42AB4" w:rsidRDefault="00F20E58" w:rsidP="00F62243">
            <w:pPr>
              <w:pStyle w:val="Akapitzlist"/>
              <w:numPr>
                <w:ilvl w:val="0"/>
                <w:numId w:val="8"/>
              </w:numPr>
              <w:spacing w:after="0" w:line="240" w:lineRule="auto"/>
              <w:ind w:left="499" w:hanging="357"/>
              <w:rPr>
                <w:rFonts w:ascii="Calibri Light" w:hAnsi="Calibri Light"/>
                <w:color w:val="auto"/>
                <w:sz w:val="24"/>
                <w:szCs w:val="24"/>
              </w:rPr>
            </w:pPr>
          </w:p>
        </w:tc>
        <w:tc>
          <w:tcPr>
            <w:tcW w:w="6569" w:type="dxa"/>
            <w:gridSpan w:val="3"/>
            <w:shd w:val="clear" w:color="auto" w:fill="auto"/>
          </w:tcPr>
          <w:p w14:paraId="2A8A232D" w14:textId="24087C3D" w:rsidR="00F20E58" w:rsidRPr="00A42AB4" w:rsidRDefault="00F20E58" w:rsidP="00F20E58">
            <w:pPr>
              <w:spacing w:after="0" w:line="240" w:lineRule="auto"/>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Pełna archiwizacja wszystkich zmian dotyczących badań tj. parametrów, materiałów oraz norm z możliwością śledzenia zmienianej wartości oraz dokładnym zapisem daty, godziny oraz użytkownika zmieniającego</w:t>
            </w:r>
          </w:p>
        </w:tc>
        <w:tc>
          <w:tcPr>
            <w:tcW w:w="2977" w:type="dxa"/>
          </w:tcPr>
          <w:p w14:paraId="107440BB" w14:textId="77777777" w:rsidR="00F20E58" w:rsidRPr="00A42AB4" w:rsidRDefault="00F20E58" w:rsidP="00F62243">
            <w:pPr>
              <w:rPr>
                <w:rFonts w:ascii="Calibri Light" w:eastAsia="Times New Roman" w:hAnsi="Calibri Light" w:cs="Times New Roman"/>
                <w:color w:val="00B050"/>
                <w:sz w:val="24"/>
                <w:szCs w:val="24"/>
                <w:shd w:val="clear" w:color="auto" w:fill="FFFFFF"/>
              </w:rPr>
            </w:pPr>
          </w:p>
        </w:tc>
      </w:tr>
      <w:tr w:rsidR="00F20E58" w:rsidRPr="00A42AB4" w14:paraId="127C11AB" w14:textId="77777777" w:rsidTr="009C6608">
        <w:trPr>
          <w:trHeight w:val="20"/>
        </w:trPr>
        <w:tc>
          <w:tcPr>
            <w:tcW w:w="831" w:type="dxa"/>
            <w:shd w:val="clear" w:color="auto" w:fill="auto"/>
          </w:tcPr>
          <w:p w14:paraId="20303FD3" w14:textId="77777777" w:rsidR="00F20E58" w:rsidRPr="00A42AB4" w:rsidRDefault="00F20E58" w:rsidP="00F62243">
            <w:pPr>
              <w:pStyle w:val="Akapitzlist"/>
              <w:numPr>
                <w:ilvl w:val="0"/>
                <w:numId w:val="8"/>
              </w:numPr>
              <w:spacing w:after="0" w:line="240" w:lineRule="auto"/>
              <w:ind w:left="499" w:hanging="357"/>
              <w:rPr>
                <w:rFonts w:ascii="Calibri Light" w:hAnsi="Calibri Light"/>
                <w:color w:val="auto"/>
                <w:sz w:val="24"/>
                <w:szCs w:val="24"/>
              </w:rPr>
            </w:pPr>
          </w:p>
        </w:tc>
        <w:tc>
          <w:tcPr>
            <w:tcW w:w="6569" w:type="dxa"/>
            <w:gridSpan w:val="3"/>
            <w:shd w:val="clear" w:color="auto" w:fill="auto"/>
          </w:tcPr>
          <w:p w14:paraId="760D4922" w14:textId="7EF4D39C" w:rsidR="00F20E58" w:rsidRPr="00A42AB4" w:rsidRDefault="00F20E58" w:rsidP="00F20E58">
            <w:pPr>
              <w:spacing w:after="0" w:line="240" w:lineRule="auto"/>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Pełna archiwizacja wszystkich zmian dotyczących słowników prostych tj. lekarzy, jednostek, opisów dotycząca zmienianej wartości oraz dokładnym zapisem daty, godziny oraz użytkownika zmieniającego</w:t>
            </w:r>
          </w:p>
        </w:tc>
        <w:tc>
          <w:tcPr>
            <w:tcW w:w="2977" w:type="dxa"/>
          </w:tcPr>
          <w:p w14:paraId="76BB8221" w14:textId="77777777" w:rsidR="00F20E58" w:rsidRPr="00A42AB4" w:rsidRDefault="00F20E58" w:rsidP="00F62243">
            <w:pPr>
              <w:rPr>
                <w:rFonts w:ascii="Calibri Light" w:eastAsia="Times New Roman" w:hAnsi="Calibri Light" w:cs="Times New Roman"/>
                <w:color w:val="00B050"/>
                <w:sz w:val="24"/>
                <w:szCs w:val="24"/>
                <w:shd w:val="clear" w:color="auto" w:fill="FFFFFF"/>
              </w:rPr>
            </w:pPr>
          </w:p>
        </w:tc>
      </w:tr>
      <w:tr w:rsidR="00F20E58" w:rsidRPr="00A42AB4" w14:paraId="0973B03F" w14:textId="77777777" w:rsidTr="009C6608">
        <w:trPr>
          <w:trHeight w:val="20"/>
        </w:trPr>
        <w:tc>
          <w:tcPr>
            <w:tcW w:w="831" w:type="dxa"/>
            <w:shd w:val="clear" w:color="auto" w:fill="auto"/>
          </w:tcPr>
          <w:p w14:paraId="7DED8689" w14:textId="77777777" w:rsidR="00F20E58" w:rsidRPr="00A42AB4" w:rsidRDefault="00F20E58" w:rsidP="00F62243">
            <w:pPr>
              <w:pStyle w:val="Akapitzlist"/>
              <w:numPr>
                <w:ilvl w:val="0"/>
                <w:numId w:val="8"/>
              </w:numPr>
              <w:spacing w:after="0" w:line="240" w:lineRule="auto"/>
              <w:ind w:left="499" w:hanging="357"/>
              <w:rPr>
                <w:rFonts w:ascii="Calibri Light" w:hAnsi="Calibri Light"/>
                <w:color w:val="auto"/>
                <w:sz w:val="24"/>
                <w:szCs w:val="24"/>
              </w:rPr>
            </w:pPr>
          </w:p>
        </w:tc>
        <w:tc>
          <w:tcPr>
            <w:tcW w:w="6569" w:type="dxa"/>
            <w:gridSpan w:val="3"/>
            <w:shd w:val="clear" w:color="auto" w:fill="auto"/>
          </w:tcPr>
          <w:p w14:paraId="1C4F2C62" w14:textId="65510132" w:rsidR="00F20E58" w:rsidRPr="00A42AB4" w:rsidRDefault="00F20E58" w:rsidP="00F20E58">
            <w:pPr>
              <w:spacing w:after="0" w:line="240" w:lineRule="auto"/>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Możliwość personalizacji menu głównego programu co do kolorystyki oraz grafiki</w:t>
            </w:r>
          </w:p>
        </w:tc>
        <w:tc>
          <w:tcPr>
            <w:tcW w:w="2977" w:type="dxa"/>
          </w:tcPr>
          <w:p w14:paraId="246673C2" w14:textId="77777777" w:rsidR="00F20E58" w:rsidRPr="00A42AB4" w:rsidRDefault="00F20E58" w:rsidP="00F62243">
            <w:pPr>
              <w:rPr>
                <w:rFonts w:ascii="Calibri Light" w:eastAsia="Times New Roman" w:hAnsi="Calibri Light" w:cs="Times New Roman"/>
                <w:color w:val="00B050"/>
                <w:sz w:val="24"/>
                <w:szCs w:val="24"/>
                <w:shd w:val="clear" w:color="auto" w:fill="FFFFFF"/>
              </w:rPr>
            </w:pPr>
          </w:p>
        </w:tc>
      </w:tr>
    </w:tbl>
    <w:p w14:paraId="37D282A0" w14:textId="77777777" w:rsidR="00831891" w:rsidRDefault="00831891" w:rsidP="00F20E58">
      <w:pPr>
        <w:pStyle w:val="Lista"/>
        <w:widowControl w:val="0"/>
        <w:spacing w:before="120" w:after="120"/>
        <w:jc w:val="both"/>
        <w:rPr>
          <w:rFonts w:ascii="Calibri Light" w:hAnsi="Calibri Light"/>
          <w:color w:val="auto"/>
          <w:sz w:val="24"/>
          <w:szCs w:val="24"/>
          <w:u w:val="single"/>
        </w:rPr>
      </w:pPr>
    </w:p>
    <w:p w14:paraId="66F27B06" w14:textId="77777777" w:rsidR="009C6608" w:rsidRDefault="009C6608" w:rsidP="009C6608">
      <w:pPr>
        <w:jc w:val="both"/>
        <w:rPr>
          <w:rFonts w:ascii="Symbol" w:hAnsi="Symbol" w:cs="Symbol"/>
        </w:rPr>
      </w:pPr>
      <w:r w:rsidRPr="005A3E43">
        <w:rPr>
          <w:rFonts w:ascii="Symbol" w:hAnsi="Symbol" w:cs="Symbol"/>
        </w:rPr>
        <w:t></w:t>
      </w:r>
      <w:r w:rsidRPr="005A3E43">
        <w:rPr>
          <w:rFonts w:ascii="Symbol" w:hAnsi="Symbol" w:cs="Symbol"/>
        </w:rPr>
        <w:t></w:t>
      </w:r>
      <w:r w:rsidRPr="005A3E43">
        <w:rPr>
          <w:rFonts w:ascii="Symbol" w:hAnsi="Symbol" w:cs="Symbol"/>
        </w:rPr>
        <w:t></w:t>
      </w:r>
      <w:r w:rsidRPr="005A3E43">
        <w:rPr>
          <w:rFonts w:ascii="Symbol" w:hAnsi="Symbol" w:cs="Symbol"/>
        </w:rPr>
        <w:t></w:t>
      </w:r>
      <w:r w:rsidRPr="005A3E43">
        <w:rPr>
          <w:sz w:val="14"/>
          <w:szCs w:val="14"/>
        </w:rPr>
        <w:t> </w:t>
      </w:r>
      <w:r w:rsidRPr="005A3E43">
        <w:rPr>
          <w:rFonts w:ascii="Arial" w:hAnsi="Arial" w:cs="Arial"/>
          <w:sz w:val="18"/>
          <w:szCs w:val="18"/>
        </w:rPr>
        <w:t xml:space="preserve">w przypadku, gdy w rubryce </w:t>
      </w:r>
      <w:r w:rsidRPr="005A3E43">
        <w:rPr>
          <w:rFonts w:ascii="Arial" w:hAnsi="Arial" w:cs="Arial"/>
          <w:i/>
          <w:iCs/>
          <w:sz w:val="18"/>
          <w:szCs w:val="18"/>
        </w:rPr>
        <w:t>„ODPOWIEDŹ WYMAGANA”</w:t>
      </w:r>
      <w:r w:rsidRPr="005A3E43">
        <w:rPr>
          <w:rFonts w:ascii="Arial" w:hAnsi="Arial" w:cs="Arial"/>
          <w:sz w:val="18"/>
          <w:szCs w:val="18"/>
        </w:rPr>
        <w:t xml:space="preserve"> wymagana jest odpowiedź </w:t>
      </w:r>
      <w:r w:rsidRPr="005A3E43">
        <w:rPr>
          <w:rFonts w:ascii="Arial" w:hAnsi="Arial" w:cs="Arial"/>
          <w:i/>
          <w:iCs/>
          <w:sz w:val="18"/>
          <w:szCs w:val="18"/>
        </w:rPr>
        <w:t>TAK</w:t>
      </w:r>
      <w:r w:rsidRPr="005A3E43">
        <w:rPr>
          <w:rFonts w:ascii="Arial" w:hAnsi="Arial" w:cs="Arial"/>
          <w:sz w:val="18"/>
          <w:szCs w:val="18"/>
        </w:rPr>
        <w:t xml:space="preserve">, to Wykonawca jest zobowiązany do potwierdzenia jej w rubryce </w:t>
      </w:r>
      <w:r w:rsidRPr="005A3E43">
        <w:rPr>
          <w:rFonts w:ascii="Arial" w:hAnsi="Arial" w:cs="Arial"/>
          <w:i/>
          <w:iCs/>
          <w:sz w:val="18"/>
          <w:szCs w:val="18"/>
        </w:rPr>
        <w:t>„ODPOWIEDŹ WYKONAWCY”</w:t>
      </w:r>
      <w:r w:rsidRPr="005A3E43">
        <w:rPr>
          <w:rFonts w:ascii="Arial" w:hAnsi="Arial" w:cs="Arial"/>
          <w:sz w:val="18"/>
          <w:szCs w:val="18"/>
        </w:rPr>
        <w:t>;</w:t>
      </w:r>
    </w:p>
    <w:p w14:paraId="7F6673A9" w14:textId="77777777" w:rsidR="009C6608" w:rsidRDefault="009C6608" w:rsidP="009C6608">
      <w:pPr>
        <w:jc w:val="both"/>
        <w:rPr>
          <w:rFonts w:ascii="Arial" w:hAnsi="Arial" w:cs="Arial"/>
          <w:sz w:val="18"/>
          <w:szCs w:val="18"/>
        </w:rPr>
      </w:pPr>
      <w:r w:rsidRPr="005A3E43">
        <w:rPr>
          <w:rFonts w:ascii="Symbol" w:hAnsi="Symbol" w:cs="Symbol"/>
        </w:rPr>
        <w:t></w:t>
      </w:r>
      <w:r>
        <w:rPr>
          <w:rFonts w:ascii="Symbol" w:hAnsi="Symbol" w:cs="Symbol"/>
        </w:rPr>
        <w:t></w:t>
      </w:r>
      <w:r w:rsidRPr="005A3E43">
        <w:rPr>
          <w:rFonts w:ascii="Symbol" w:hAnsi="Symbol" w:cs="Symbol"/>
        </w:rPr>
        <w:t></w:t>
      </w:r>
      <w:r w:rsidRPr="005A3E43">
        <w:rPr>
          <w:rFonts w:ascii="Symbol" w:hAnsi="Symbol" w:cs="Symbol"/>
        </w:rPr>
        <w:t></w:t>
      </w:r>
      <w:r w:rsidRPr="005A3E43">
        <w:rPr>
          <w:rFonts w:ascii="Symbol" w:hAnsi="Symbol" w:cs="Symbol"/>
        </w:rPr>
        <w:t></w:t>
      </w:r>
      <w:r w:rsidRPr="005A3E43">
        <w:rPr>
          <w:sz w:val="14"/>
          <w:szCs w:val="14"/>
        </w:rPr>
        <w:t> </w:t>
      </w:r>
      <w:r w:rsidRPr="005A3E43">
        <w:rPr>
          <w:rFonts w:ascii="Arial" w:hAnsi="Arial" w:cs="Arial"/>
          <w:sz w:val="18"/>
          <w:szCs w:val="18"/>
        </w:rPr>
        <w:t xml:space="preserve">w przypadku, gdy w rubryce </w:t>
      </w:r>
      <w:r w:rsidRPr="005A3E43">
        <w:rPr>
          <w:rFonts w:ascii="Arial" w:hAnsi="Arial" w:cs="Arial"/>
          <w:i/>
          <w:iCs/>
          <w:sz w:val="18"/>
          <w:szCs w:val="18"/>
        </w:rPr>
        <w:t>„ODPOWIEDŹ WYMAGANA”</w:t>
      </w:r>
      <w:r w:rsidRPr="005A3E43">
        <w:rPr>
          <w:rFonts w:ascii="Arial" w:hAnsi="Arial" w:cs="Arial"/>
          <w:sz w:val="18"/>
          <w:szCs w:val="18"/>
        </w:rPr>
        <w:t xml:space="preserve"> wymagana jest odpowiedź </w:t>
      </w:r>
      <w:r w:rsidRPr="005A3E43">
        <w:rPr>
          <w:rFonts w:ascii="Arial" w:hAnsi="Arial" w:cs="Arial"/>
          <w:i/>
          <w:iCs/>
          <w:sz w:val="18"/>
          <w:szCs w:val="18"/>
        </w:rPr>
        <w:t>PODAĆ</w:t>
      </w:r>
      <w:r w:rsidRPr="005A3E43">
        <w:rPr>
          <w:rFonts w:ascii="Arial" w:hAnsi="Arial" w:cs="Arial"/>
          <w:sz w:val="18"/>
          <w:szCs w:val="18"/>
        </w:rPr>
        <w:t xml:space="preserve"> to Wykonawca jest zobowiązany do opisania / podania wartości parametru w rubryce </w:t>
      </w:r>
      <w:r w:rsidRPr="005A3E43">
        <w:rPr>
          <w:rFonts w:ascii="Arial" w:hAnsi="Arial" w:cs="Arial"/>
          <w:i/>
          <w:iCs/>
          <w:sz w:val="18"/>
          <w:szCs w:val="18"/>
        </w:rPr>
        <w:t>„ODPOWIEDŹ WYKONAWCY”</w:t>
      </w:r>
      <w:r w:rsidRPr="005A3E43">
        <w:rPr>
          <w:rFonts w:ascii="Arial" w:hAnsi="Arial" w:cs="Arial"/>
          <w:sz w:val="18"/>
          <w:szCs w:val="18"/>
        </w:rPr>
        <w:t>.</w:t>
      </w:r>
    </w:p>
    <w:p w14:paraId="18701C79" w14:textId="77777777" w:rsidR="009C6608" w:rsidRPr="00ED1E1C" w:rsidRDefault="009C6608" w:rsidP="009C6608">
      <w:pPr>
        <w:jc w:val="both"/>
        <w:rPr>
          <w:rFonts w:ascii="Arial" w:hAnsi="Arial" w:cs="Arial"/>
          <w:sz w:val="18"/>
          <w:szCs w:val="18"/>
        </w:rPr>
      </w:pPr>
      <w:r w:rsidRPr="005A3E43">
        <w:rPr>
          <w:rFonts w:ascii="Symbol" w:hAnsi="Symbol" w:cs="Symbol"/>
        </w:rPr>
        <w:t></w:t>
      </w:r>
      <w:r>
        <w:rPr>
          <w:rFonts w:ascii="Symbol" w:hAnsi="Symbol" w:cs="Symbol"/>
        </w:rPr>
        <w:t></w:t>
      </w:r>
      <w:r>
        <w:rPr>
          <w:rFonts w:ascii="Symbol" w:hAnsi="Symbol" w:cs="Symbol"/>
        </w:rPr>
        <w:t></w:t>
      </w:r>
      <w:r w:rsidRPr="005A3E43">
        <w:rPr>
          <w:rFonts w:ascii="Symbol" w:hAnsi="Symbol" w:cs="Symbol"/>
        </w:rPr>
        <w:t></w:t>
      </w:r>
      <w:r w:rsidRPr="005A3E43">
        <w:rPr>
          <w:rFonts w:ascii="Symbol" w:hAnsi="Symbol" w:cs="Symbol"/>
        </w:rPr>
        <w:t></w:t>
      </w:r>
      <w:r w:rsidRPr="005A3E43">
        <w:rPr>
          <w:rFonts w:ascii="Symbol" w:hAnsi="Symbol" w:cs="Symbol"/>
        </w:rPr>
        <w:t></w:t>
      </w:r>
      <w:r w:rsidRPr="005A3E43">
        <w:rPr>
          <w:sz w:val="14"/>
          <w:szCs w:val="14"/>
        </w:rPr>
        <w:t> </w:t>
      </w:r>
      <w:r>
        <w:rPr>
          <w:sz w:val="14"/>
          <w:szCs w:val="14"/>
        </w:rPr>
        <w:t xml:space="preserve"> </w:t>
      </w:r>
      <w:r w:rsidRPr="00ED1E1C">
        <w:rPr>
          <w:rFonts w:ascii="Arial" w:hAnsi="Arial" w:cs="Arial"/>
          <w:sz w:val="18"/>
          <w:szCs w:val="18"/>
        </w:rPr>
        <w:t>Jeżeli w opisie przedmiotu zamówienia wskazana została nazwa producenta,  jakikolwiek znak towarowy, norma przedmiotowa, patent lub pochodzenie w odniesieniu do sprzętu, urządzeń, materiałów itp. należy przyjąć, że wskazane znaki towarowe, normy przedmiotowe, patenty, pochodzenie określają parametry techniczne, eksploatacyjne, jakościowe. Zamawiający wymaga, aby traktować takie wskazanie jako przykładowe i dopuszcza zastosowanie przy realizacji zamówienia  sprzętu, urządzeń, materiałów itp. o parametrach równoważnych, nie gorszych niż wskazane w w/w dokumentach. A jednocześnie oznacza to, że zamawiający dopuszcza złożenie oferty w tej części przedmiotu zamówienia na elementy o równoważnych parametrach technicznych, eksploatacyjnych i użytkowych spełniających równoważne normy przedmiotowe.</w:t>
      </w:r>
    </w:p>
    <w:p w14:paraId="20010E06" w14:textId="77777777" w:rsidR="009C6608" w:rsidRPr="001D1C3B" w:rsidRDefault="009C6608" w:rsidP="009C6608"/>
    <w:p w14:paraId="3ABB6474" w14:textId="77777777" w:rsidR="00A42AB4" w:rsidRPr="00A42AB4" w:rsidRDefault="00A42AB4" w:rsidP="00F20E58">
      <w:pPr>
        <w:pStyle w:val="Lista"/>
        <w:widowControl w:val="0"/>
        <w:spacing w:before="120" w:after="120"/>
        <w:jc w:val="both"/>
        <w:rPr>
          <w:rFonts w:ascii="Calibri Light" w:hAnsi="Calibri Light"/>
          <w:color w:val="auto"/>
          <w:sz w:val="24"/>
          <w:szCs w:val="24"/>
        </w:rPr>
      </w:pPr>
    </w:p>
    <w:p w14:paraId="0BA10027" w14:textId="0601CCD0" w:rsidR="00831891" w:rsidRDefault="00D840A4" w:rsidP="00D840A4">
      <w:pPr>
        <w:pStyle w:val="Lista"/>
        <w:widowControl w:val="0"/>
        <w:spacing w:before="120" w:after="120"/>
        <w:jc w:val="right"/>
        <w:rPr>
          <w:rFonts w:ascii="Calibri Light" w:hAnsi="Calibri Light"/>
          <w:color w:val="auto"/>
          <w:sz w:val="24"/>
          <w:szCs w:val="24"/>
        </w:rPr>
      </w:pPr>
      <w:r>
        <w:rPr>
          <w:rFonts w:ascii="Calibri Light" w:hAnsi="Calibri Light"/>
          <w:color w:val="auto"/>
          <w:sz w:val="24"/>
          <w:szCs w:val="24"/>
        </w:rPr>
        <w:t>Data i podpis Wykonawcy</w:t>
      </w:r>
    </w:p>
    <w:p w14:paraId="1B4EBB8B" w14:textId="77777777" w:rsidR="006A3CB8" w:rsidRDefault="006A3CB8" w:rsidP="00F20E58">
      <w:pPr>
        <w:pStyle w:val="Lista"/>
        <w:widowControl w:val="0"/>
        <w:spacing w:before="120" w:after="120"/>
        <w:jc w:val="both"/>
        <w:rPr>
          <w:rFonts w:ascii="Calibri Light" w:hAnsi="Calibri Light"/>
          <w:color w:val="auto"/>
          <w:sz w:val="24"/>
          <w:szCs w:val="24"/>
        </w:rPr>
      </w:pPr>
    </w:p>
    <w:p w14:paraId="367D891B" w14:textId="77777777" w:rsidR="006A3CB8" w:rsidRDefault="006A3CB8" w:rsidP="00F20E58">
      <w:pPr>
        <w:pStyle w:val="Lista"/>
        <w:widowControl w:val="0"/>
        <w:spacing w:before="120" w:after="120"/>
        <w:jc w:val="both"/>
        <w:rPr>
          <w:rFonts w:ascii="Calibri Light" w:hAnsi="Calibri Light"/>
          <w:color w:val="auto"/>
          <w:sz w:val="24"/>
          <w:szCs w:val="24"/>
        </w:rPr>
      </w:pPr>
    </w:p>
    <w:p w14:paraId="0901A0D6" w14:textId="77777777" w:rsidR="006A3CB8" w:rsidRDefault="006A3CB8" w:rsidP="00F20E58">
      <w:pPr>
        <w:pStyle w:val="Lista"/>
        <w:widowControl w:val="0"/>
        <w:spacing w:before="120" w:after="120"/>
        <w:jc w:val="both"/>
        <w:rPr>
          <w:rFonts w:ascii="Calibri Light" w:hAnsi="Calibri Light"/>
          <w:color w:val="auto"/>
          <w:sz w:val="24"/>
          <w:szCs w:val="24"/>
        </w:rPr>
      </w:pPr>
    </w:p>
    <w:p w14:paraId="1E83E4EC" w14:textId="77777777" w:rsidR="006A3CB8" w:rsidRDefault="006A3CB8" w:rsidP="00F20E58">
      <w:pPr>
        <w:pStyle w:val="Lista"/>
        <w:widowControl w:val="0"/>
        <w:spacing w:before="120" w:after="120"/>
        <w:jc w:val="both"/>
        <w:rPr>
          <w:rFonts w:ascii="Calibri Light" w:hAnsi="Calibri Light"/>
          <w:color w:val="auto"/>
          <w:sz w:val="24"/>
          <w:szCs w:val="24"/>
        </w:rPr>
      </w:pPr>
    </w:p>
    <w:p w14:paraId="44F1E788" w14:textId="77777777" w:rsidR="006A3CB8" w:rsidRDefault="006A3CB8" w:rsidP="00F20E58">
      <w:pPr>
        <w:pStyle w:val="Lista"/>
        <w:widowControl w:val="0"/>
        <w:spacing w:before="120" w:after="120"/>
        <w:jc w:val="both"/>
        <w:rPr>
          <w:rFonts w:ascii="Calibri Light" w:hAnsi="Calibri Light"/>
          <w:color w:val="auto"/>
          <w:sz w:val="24"/>
          <w:szCs w:val="24"/>
        </w:rPr>
      </w:pPr>
    </w:p>
    <w:p w14:paraId="0F4C3649" w14:textId="77777777" w:rsidR="006A3CB8" w:rsidRDefault="006A3CB8" w:rsidP="00F20E58">
      <w:pPr>
        <w:pStyle w:val="Lista"/>
        <w:widowControl w:val="0"/>
        <w:spacing w:before="120" w:after="120"/>
        <w:jc w:val="both"/>
        <w:rPr>
          <w:rFonts w:ascii="Calibri Light" w:hAnsi="Calibri Light"/>
          <w:color w:val="auto"/>
          <w:sz w:val="24"/>
          <w:szCs w:val="24"/>
        </w:rPr>
      </w:pPr>
    </w:p>
    <w:p w14:paraId="03B89BF2" w14:textId="77777777" w:rsidR="006A3CB8" w:rsidRPr="00A42AB4" w:rsidRDefault="006A3CB8" w:rsidP="00F20E58">
      <w:pPr>
        <w:pStyle w:val="Lista"/>
        <w:widowControl w:val="0"/>
        <w:spacing w:before="120" w:after="120"/>
        <w:jc w:val="both"/>
        <w:rPr>
          <w:rFonts w:ascii="Calibri Light" w:hAnsi="Calibri Light"/>
          <w:color w:val="auto"/>
          <w:sz w:val="24"/>
          <w:szCs w:val="24"/>
        </w:rPr>
      </w:pPr>
    </w:p>
    <w:p w14:paraId="075C2F9A" w14:textId="77777777" w:rsidR="00831891" w:rsidRPr="00A42AB4" w:rsidRDefault="00831891" w:rsidP="00F20E58">
      <w:pPr>
        <w:pStyle w:val="Lista"/>
        <w:widowControl w:val="0"/>
        <w:spacing w:before="120" w:after="120"/>
        <w:jc w:val="both"/>
        <w:rPr>
          <w:rFonts w:ascii="Calibri Light" w:hAnsi="Calibri Light"/>
          <w:color w:val="auto"/>
          <w:sz w:val="24"/>
          <w:szCs w:val="24"/>
        </w:rPr>
      </w:pPr>
    </w:p>
    <w:sectPr w:rsidR="00831891" w:rsidRPr="00A42AB4" w:rsidSect="00A42AB4">
      <w:headerReference w:type="default" r:id="rId8"/>
      <w:footerReference w:type="default" r:id="rId9"/>
      <w:pgSz w:w="11900" w:h="16840"/>
      <w:pgMar w:top="1843"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38166" w14:textId="77777777" w:rsidR="007F42D5" w:rsidRDefault="007F42D5">
      <w:pPr>
        <w:spacing w:after="0" w:line="240" w:lineRule="auto"/>
      </w:pPr>
      <w:r>
        <w:separator/>
      </w:r>
    </w:p>
  </w:endnote>
  <w:endnote w:type="continuationSeparator" w:id="0">
    <w:p w14:paraId="261215A5" w14:textId="77777777" w:rsidR="007F42D5" w:rsidRDefault="007F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7EBDC" w14:textId="159272FB" w:rsidR="00D72AB8" w:rsidRDefault="00D72AB8">
    <w:pPr>
      <w:pStyle w:val="Stopka"/>
      <w:jc w:val="center"/>
    </w:pPr>
    <w:r>
      <w:fldChar w:fldCharType="begin"/>
    </w:r>
    <w:r>
      <w:instrText xml:space="preserve"> PAGE   \* MERGEFORMAT </w:instrText>
    </w:r>
    <w:r>
      <w:fldChar w:fldCharType="separate"/>
    </w:r>
    <w:r w:rsidR="00A307D8">
      <w:rPr>
        <w:noProof/>
      </w:rPr>
      <w:t>20</w:t>
    </w:r>
    <w:r>
      <w:rPr>
        <w:noProof/>
      </w:rPr>
      <w:fldChar w:fldCharType="end"/>
    </w:r>
  </w:p>
  <w:p w14:paraId="08C02321" w14:textId="77777777" w:rsidR="00D72AB8" w:rsidRDefault="00D72A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C3FC1" w14:textId="77777777" w:rsidR="007F42D5" w:rsidRDefault="007F42D5">
      <w:pPr>
        <w:spacing w:after="0" w:line="240" w:lineRule="auto"/>
      </w:pPr>
      <w:r>
        <w:separator/>
      </w:r>
    </w:p>
  </w:footnote>
  <w:footnote w:type="continuationSeparator" w:id="0">
    <w:p w14:paraId="2C0E5794" w14:textId="77777777" w:rsidR="007F42D5" w:rsidRDefault="007F42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EAD48" w14:textId="77777777" w:rsidR="00A42AB4" w:rsidRPr="00850CCC" w:rsidRDefault="00A42AB4" w:rsidP="00A42AB4">
    <w:pPr>
      <w:jc w:val="right"/>
      <w:rPr>
        <w:rFonts w:ascii="Calibri Light" w:hAnsi="Calibri Light"/>
        <w:b/>
        <w:sz w:val="24"/>
        <w:szCs w:val="24"/>
      </w:rPr>
    </w:pPr>
    <w:r w:rsidRPr="00850CCC">
      <w:rPr>
        <w:rFonts w:ascii="Calibri Light" w:hAnsi="Calibri Light"/>
        <w:b/>
        <w:sz w:val="24"/>
        <w:szCs w:val="24"/>
      </w:rPr>
      <w:t>Załącznik nr 1 do SIWZ</w:t>
    </w:r>
  </w:p>
  <w:p w14:paraId="2E5A7AD3" w14:textId="77777777" w:rsidR="00A42AB4" w:rsidRPr="00850CCC" w:rsidRDefault="00A42AB4" w:rsidP="00A42AB4">
    <w:pPr>
      <w:jc w:val="right"/>
      <w:rPr>
        <w:rFonts w:ascii="Calibri Light" w:hAnsi="Calibri Light"/>
        <w:b/>
        <w:sz w:val="24"/>
        <w:szCs w:val="24"/>
      </w:rPr>
    </w:pPr>
    <w:r w:rsidRPr="00850CCC">
      <w:rPr>
        <w:rFonts w:ascii="Calibri Light" w:hAnsi="Calibri Light"/>
        <w:b/>
        <w:sz w:val="24"/>
        <w:szCs w:val="24"/>
      </w:rPr>
      <w:t>DZP.262.1</w:t>
    </w:r>
    <w:r>
      <w:rPr>
        <w:rFonts w:ascii="Calibri Light" w:hAnsi="Calibri Light"/>
        <w:b/>
        <w:sz w:val="24"/>
        <w:szCs w:val="24"/>
      </w:rPr>
      <w:t>44</w:t>
    </w:r>
    <w:r w:rsidRPr="00850CCC">
      <w:rPr>
        <w:rFonts w:ascii="Calibri Light" w:hAnsi="Calibri Light"/>
        <w:b/>
        <w:sz w:val="24"/>
        <w:szCs w:val="24"/>
      </w:rPr>
      <w:t>.2019</w:t>
    </w:r>
  </w:p>
  <w:p w14:paraId="6026B80F" w14:textId="77777777" w:rsidR="00A42AB4" w:rsidRPr="00850CCC" w:rsidRDefault="00A42AB4" w:rsidP="00A42AB4">
    <w:pPr>
      <w:jc w:val="center"/>
      <w:rPr>
        <w:rFonts w:ascii="Calibri Light" w:hAnsi="Calibri Light"/>
        <w:b/>
        <w:sz w:val="24"/>
        <w:szCs w:val="24"/>
      </w:rPr>
    </w:pPr>
  </w:p>
  <w:p w14:paraId="486FF542" w14:textId="07E0389D" w:rsidR="00A42AB4" w:rsidRPr="00850CCC" w:rsidRDefault="00A42AB4" w:rsidP="00A42AB4">
    <w:pPr>
      <w:jc w:val="center"/>
      <w:rPr>
        <w:rFonts w:ascii="Calibri Light" w:hAnsi="Calibri Light"/>
        <w:b/>
        <w:sz w:val="24"/>
        <w:szCs w:val="24"/>
      </w:rPr>
    </w:pPr>
    <w:r w:rsidRPr="00850CCC">
      <w:rPr>
        <w:rFonts w:ascii="Calibri Light" w:hAnsi="Calibri Light"/>
        <w:b/>
        <w:sz w:val="24"/>
        <w:szCs w:val="24"/>
      </w:rPr>
      <w:t xml:space="preserve">OPIS PRZEDMIOTU ZAMÓWIENIA </w:t>
    </w:r>
    <w:r w:rsidR="00A307D8">
      <w:rPr>
        <w:rFonts w:ascii="Calibri Light" w:hAnsi="Calibri Light"/>
        <w:b/>
        <w:sz w:val="24"/>
        <w:szCs w:val="24"/>
      </w:rPr>
      <w:t>- MODYFIKACJA</w:t>
    </w:r>
  </w:p>
  <w:p w14:paraId="2199BB61" w14:textId="77777777" w:rsidR="00A42AB4" w:rsidRDefault="00A42AB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283"/>
        </w:tabs>
        <w:ind w:left="283" w:hanging="57"/>
      </w:pPr>
      <w:rPr>
        <w:lang w:val="pl-PL"/>
      </w:rPr>
    </w:lvl>
    <w:lvl w:ilvl="1">
      <w:start w:val="1"/>
      <w:numFmt w:val="lowerLetter"/>
      <w:lvlText w:val="%2)"/>
      <w:lvlJc w:val="left"/>
      <w:pPr>
        <w:tabs>
          <w:tab w:val="num" w:pos="452"/>
        </w:tabs>
        <w:ind w:left="452" w:hanging="57"/>
      </w:pPr>
      <w:rPr>
        <w:rFonts w:ascii="Times New Roman" w:hAnsi="Times New Roman" w:cs="Times New Roman"/>
        <w:b w:val="0"/>
        <w:sz w:val="20"/>
        <w:szCs w:val="20"/>
        <w:lang w:val="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b w:val="0"/>
        <w:sz w:val="20"/>
      </w:rPr>
    </w:lvl>
    <w:lvl w:ilvl="1">
      <w:start w:val="1"/>
      <w:numFmt w:val="bullet"/>
      <w:lvlText w:val=""/>
      <w:lvlJc w:val="left"/>
      <w:pPr>
        <w:tabs>
          <w:tab w:val="num" w:pos="720"/>
        </w:tabs>
        <w:ind w:left="720" w:hanging="360"/>
      </w:pPr>
      <w:rPr>
        <w:rFonts w:ascii="Symbol" w:hAnsi="Symbol" w:cs="Symbol"/>
        <w:b w:val="0"/>
        <w:sz w:val="20"/>
      </w:rPr>
    </w:lvl>
    <w:lvl w:ilvl="2">
      <w:start w:val="1"/>
      <w:numFmt w:val="bullet"/>
      <w:lvlText w:val=""/>
      <w:lvlJc w:val="left"/>
      <w:pPr>
        <w:tabs>
          <w:tab w:val="num" w:pos="1080"/>
        </w:tabs>
        <w:ind w:left="1080" w:hanging="360"/>
      </w:pPr>
      <w:rPr>
        <w:rFonts w:ascii="Symbol" w:hAnsi="Symbol" w:cs="Symbol"/>
        <w:b w:val="0"/>
        <w:sz w:val="20"/>
      </w:rPr>
    </w:lvl>
    <w:lvl w:ilvl="3">
      <w:start w:val="1"/>
      <w:numFmt w:val="bullet"/>
      <w:lvlText w:val=""/>
      <w:lvlJc w:val="left"/>
      <w:pPr>
        <w:tabs>
          <w:tab w:val="num" w:pos="1440"/>
        </w:tabs>
        <w:ind w:left="1440" w:hanging="360"/>
      </w:pPr>
      <w:rPr>
        <w:rFonts w:ascii="Symbol" w:hAnsi="Symbol" w:cs="Symbol"/>
        <w:b w:val="0"/>
        <w:sz w:val="20"/>
      </w:rPr>
    </w:lvl>
    <w:lvl w:ilvl="4">
      <w:start w:val="1"/>
      <w:numFmt w:val="bullet"/>
      <w:lvlText w:val=""/>
      <w:lvlJc w:val="left"/>
      <w:pPr>
        <w:tabs>
          <w:tab w:val="num" w:pos="1800"/>
        </w:tabs>
        <w:ind w:left="1800" w:hanging="360"/>
      </w:pPr>
      <w:rPr>
        <w:rFonts w:ascii="Symbol" w:hAnsi="Symbol" w:cs="Symbol"/>
        <w:b w:val="0"/>
        <w:sz w:val="20"/>
      </w:rPr>
    </w:lvl>
    <w:lvl w:ilvl="5">
      <w:start w:val="1"/>
      <w:numFmt w:val="bullet"/>
      <w:lvlText w:val=""/>
      <w:lvlJc w:val="left"/>
      <w:pPr>
        <w:tabs>
          <w:tab w:val="num" w:pos="2160"/>
        </w:tabs>
        <w:ind w:left="2160" w:hanging="360"/>
      </w:pPr>
      <w:rPr>
        <w:rFonts w:ascii="Symbol" w:hAnsi="Symbol" w:cs="Symbol"/>
        <w:b w:val="0"/>
        <w:sz w:val="20"/>
      </w:rPr>
    </w:lvl>
    <w:lvl w:ilvl="6">
      <w:start w:val="1"/>
      <w:numFmt w:val="bullet"/>
      <w:lvlText w:val=""/>
      <w:lvlJc w:val="left"/>
      <w:pPr>
        <w:tabs>
          <w:tab w:val="num" w:pos="2520"/>
        </w:tabs>
        <w:ind w:left="2520" w:hanging="360"/>
      </w:pPr>
      <w:rPr>
        <w:rFonts w:ascii="Symbol" w:hAnsi="Symbol" w:cs="Symbol"/>
        <w:b w:val="0"/>
        <w:sz w:val="20"/>
      </w:rPr>
    </w:lvl>
    <w:lvl w:ilvl="7">
      <w:start w:val="1"/>
      <w:numFmt w:val="bullet"/>
      <w:lvlText w:val=""/>
      <w:lvlJc w:val="left"/>
      <w:pPr>
        <w:tabs>
          <w:tab w:val="num" w:pos="2880"/>
        </w:tabs>
        <w:ind w:left="2880" w:hanging="360"/>
      </w:pPr>
      <w:rPr>
        <w:rFonts w:ascii="Symbol" w:hAnsi="Symbol" w:cs="Symbol"/>
        <w:b w:val="0"/>
        <w:sz w:val="20"/>
      </w:rPr>
    </w:lvl>
    <w:lvl w:ilvl="8">
      <w:start w:val="1"/>
      <w:numFmt w:val="bullet"/>
      <w:lvlText w:val=""/>
      <w:lvlJc w:val="left"/>
      <w:pPr>
        <w:tabs>
          <w:tab w:val="num" w:pos="3240"/>
        </w:tabs>
        <w:ind w:left="3240" w:hanging="360"/>
      </w:pPr>
      <w:rPr>
        <w:rFonts w:ascii="Symbol" w:hAnsi="Symbol" w:cs="Symbol"/>
        <w:b w:val="0"/>
        <w:sz w:val="20"/>
      </w:rPr>
    </w:lvl>
  </w:abstractNum>
  <w:abstractNum w:abstractNumId="2" w15:restartNumberingAfterBreak="0">
    <w:nsid w:val="00000006"/>
    <w:multiLevelType w:val="multilevel"/>
    <w:tmpl w:val="00000006"/>
    <w:name w:val="WW8Num6"/>
    <w:lvl w:ilvl="0">
      <w:start w:val="1"/>
      <w:numFmt w:val="bullet"/>
      <w:lvlText w:val="–"/>
      <w:lvlJc w:val="left"/>
      <w:pPr>
        <w:tabs>
          <w:tab w:val="num" w:pos="360"/>
        </w:tabs>
        <w:ind w:left="360" w:hanging="360"/>
      </w:pPr>
      <w:rPr>
        <w:rFonts w:ascii="Times New Roman" w:hAnsi="Times New Roman" w:cs="Times New Roman"/>
        <w:b w:val="0"/>
        <w:i w:val="0"/>
        <w:sz w:val="20"/>
        <w:lang w:val="pl-PL"/>
      </w:rPr>
    </w:lvl>
    <w:lvl w:ilvl="1">
      <w:start w:val="1"/>
      <w:numFmt w:val="bullet"/>
      <w:lvlText w:val=""/>
      <w:lvlJc w:val="left"/>
      <w:pPr>
        <w:tabs>
          <w:tab w:val="num" w:pos="720"/>
        </w:tabs>
        <w:ind w:left="720" w:hanging="360"/>
      </w:pPr>
      <w:rPr>
        <w:rFonts w:ascii="Symbol" w:hAnsi="Symbol" w:cs="Symbol"/>
        <w:b w:val="0"/>
        <w:i w:val="0"/>
        <w:sz w:val="24"/>
      </w:rPr>
    </w:lvl>
    <w:lvl w:ilvl="2">
      <w:start w:val="1"/>
      <w:numFmt w:val="bullet"/>
      <w:lvlText w:val=""/>
      <w:lvlJc w:val="left"/>
      <w:pPr>
        <w:tabs>
          <w:tab w:val="num" w:pos="1080"/>
        </w:tabs>
        <w:ind w:left="1080" w:hanging="360"/>
      </w:pPr>
      <w:rPr>
        <w:rFonts w:ascii="Symbol" w:hAnsi="Symbol" w:cs="Symbol"/>
        <w:b w:val="0"/>
        <w:i w:val="0"/>
        <w:sz w:val="24"/>
      </w:rPr>
    </w:lvl>
    <w:lvl w:ilvl="3">
      <w:start w:val="1"/>
      <w:numFmt w:val="bullet"/>
      <w:lvlText w:val=""/>
      <w:lvlJc w:val="left"/>
      <w:pPr>
        <w:tabs>
          <w:tab w:val="num" w:pos="1440"/>
        </w:tabs>
        <w:ind w:left="1440" w:hanging="360"/>
      </w:pPr>
      <w:rPr>
        <w:rFonts w:ascii="Symbol" w:hAnsi="Symbol" w:cs="Symbol"/>
        <w:b w:val="0"/>
        <w:i w:val="0"/>
        <w:sz w:val="24"/>
      </w:rPr>
    </w:lvl>
    <w:lvl w:ilvl="4">
      <w:start w:val="1"/>
      <w:numFmt w:val="bullet"/>
      <w:lvlText w:val=""/>
      <w:lvlJc w:val="left"/>
      <w:pPr>
        <w:tabs>
          <w:tab w:val="num" w:pos="1800"/>
        </w:tabs>
        <w:ind w:left="1800" w:hanging="360"/>
      </w:pPr>
      <w:rPr>
        <w:rFonts w:ascii="Symbol" w:hAnsi="Symbol" w:cs="Symbol"/>
        <w:b w:val="0"/>
        <w:i w:val="0"/>
        <w:sz w:val="24"/>
      </w:rPr>
    </w:lvl>
    <w:lvl w:ilvl="5">
      <w:start w:val="1"/>
      <w:numFmt w:val="bullet"/>
      <w:lvlText w:val=""/>
      <w:lvlJc w:val="left"/>
      <w:pPr>
        <w:tabs>
          <w:tab w:val="num" w:pos="2160"/>
        </w:tabs>
        <w:ind w:left="2160" w:hanging="360"/>
      </w:pPr>
      <w:rPr>
        <w:rFonts w:ascii="Symbol" w:hAnsi="Symbol" w:cs="Symbol"/>
        <w:b w:val="0"/>
        <w:i w:val="0"/>
        <w:sz w:val="24"/>
      </w:rPr>
    </w:lvl>
    <w:lvl w:ilvl="6">
      <w:start w:val="1"/>
      <w:numFmt w:val="bullet"/>
      <w:lvlText w:val=""/>
      <w:lvlJc w:val="left"/>
      <w:pPr>
        <w:tabs>
          <w:tab w:val="num" w:pos="2520"/>
        </w:tabs>
        <w:ind w:left="2520" w:hanging="360"/>
      </w:pPr>
      <w:rPr>
        <w:rFonts w:ascii="Symbol" w:hAnsi="Symbol" w:cs="Symbol"/>
        <w:b w:val="0"/>
        <w:i w:val="0"/>
        <w:sz w:val="24"/>
      </w:rPr>
    </w:lvl>
    <w:lvl w:ilvl="7">
      <w:start w:val="1"/>
      <w:numFmt w:val="bullet"/>
      <w:lvlText w:val=""/>
      <w:lvlJc w:val="left"/>
      <w:pPr>
        <w:tabs>
          <w:tab w:val="num" w:pos="2880"/>
        </w:tabs>
        <w:ind w:left="2880" w:hanging="360"/>
      </w:pPr>
      <w:rPr>
        <w:rFonts w:ascii="Symbol" w:hAnsi="Symbol" w:cs="Symbol"/>
        <w:b w:val="0"/>
        <w:i w:val="0"/>
        <w:sz w:val="24"/>
      </w:rPr>
    </w:lvl>
    <w:lvl w:ilvl="8">
      <w:start w:val="1"/>
      <w:numFmt w:val="bullet"/>
      <w:lvlText w:val=""/>
      <w:lvlJc w:val="left"/>
      <w:pPr>
        <w:tabs>
          <w:tab w:val="num" w:pos="3240"/>
        </w:tabs>
        <w:ind w:left="3240" w:hanging="360"/>
      </w:pPr>
      <w:rPr>
        <w:rFonts w:ascii="Symbol" w:hAnsi="Symbol" w:cs="Symbol"/>
        <w:b w:val="0"/>
        <w:i w:val="0"/>
        <w:sz w:val="24"/>
      </w:rPr>
    </w:lvl>
  </w:abstractNum>
  <w:abstractNum w:abstractNumId="3" w15:restartNumberingAfterBreak="0">
    <w:nsid w:val="007A6D4A"/>
    <w:multiLevelType w:val="hybridMultilevel"/>
    <w:tmpl w:val="E7846D4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AC1D37"/>
    <w:multiLevelType w:val="hybridMultilevel"/>
    <w:tmpl w:val="89062FA4"/>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35211DA"/>
    <w:multiLevelType w:val="hybridMultilevel"/>
    <w:tmpl w:val="16F28E34"/>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3CF4B0B"/>
    <w:multiLevelType w:val="hybridMultilevel"/>
    <w:tmpl w:val="3708B1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A417EE"/>
    <w:multiLevelType w:val="hybridMultilevel"/>
    <w:tmpl w:val="3D1E26FC"/>
    <w:lvl w:ilvl="0" w:tplc="E5AA6C0C">
      <w:start w:val="1"/>
      <w:numFmt w:val="lowerLetter"/>
      <w:lvlText w:val="%1)"/>
      <w:lvlJc w:val="left"/>
      <w:pPr>
        <w:ind w:left="720" w:hanging="360"/>
      </w:pPr>
      <w:rPr>
        <w:rFonts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297429"/>
    <w:multiLevelType w:val="hybridMultilevel"/>
    <w:tmpl w:val="21F4CF8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6A75580"/>
    <w:multiLevelType w:val="hybridMultilevel"/>
    <w:tmpl w:val="6EA2CA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B061AA"/>
    <w:multiLevelType w:val="hybridMultilevel"/>
    <w:tmpl w:val="06067C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8B04B6"/>
    <w:multiLevelType w:val="hybridMultilevel"/>
    <w:tmpl w:val="8CD44A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336D35"/>
    <w:multiLevelType w:val="hybridMultilevel"/>
    <w:tmpl w:val="CCCA1DF4"/>
    <w:lvl w:ilvl="0" w:tplc="AD5668E4">
      <w:start w:val="1"/>
      <w:numFmt w:val="upperRoman"/>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E10880"/>
    <w:multiLevelType w:val="hybridMultilevel"/>
    <w:tmpl w:val="109483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E45D7A"/>
    <w:multiLevelType w:val="hybridMultilevel"/>
    <w:tmpl w:val="FFFFFFFF"/>
    <w:lvl w:ilvl="0" w:tplc="B1A454E2">
      <w:start w:val="1"/>
      <w:numFmt w:val="upperRoman"/>
      <w:lvlText w:val="%1."/>
      <w:lvlJc w:val="left"/>
      <w:pPr>
        <w:ind w:left="720"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28575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C659CC">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820DB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B6930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DE5E74">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8C25B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3A0BC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083C32">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3674EA2"/>
    <w:multiLevelType w:val="hybridMultilevel"/>
    <w:tmpl w:val="ABA2EB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FD599E"/>
    <w:multiLevelType w:val="hybridMultilevel"/>
    <w:tmpl w:val="913C270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BC1B27"/>
    <w:multiLevelType w:val="hybridMultilevel"/>
    <w:tmpl w:val="E33E6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E268F2"/>
    <w:multiLevelType w:val="hybridMultilevel"/>
    <w:tmpl w:val="477CF218"/>
    <w:lvl w:ilvl="0" w:tplc="AD5668E4">
      <w:start w:val="1"/>
      <w:numFmt w:val="upperRoman"/>
      <w:lvlText w:val="%1."/>
      <w:lvlJc w:val="left"/>
      <w:pPr>
        <w:ind w:left="75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19" w15:restartNumberingAfterBreak="0">
    <w:nsid w:val="32C868E2"/>
    <w:multiLevelType w:val="hybridMultilevel"/>
    <w:tmpl w:val="06067C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C017F5"/>
    <w:multiLevelType w:val="hybridMultilevel"/>
    <w:tmpl w:val="FFFFFFFF"/>
    <w:lvl w:ilvl="0" w:tplc="AD5668E4">
      <w:start w:val="1"/>
      <w:numFmt w:val="upperRoman"/>
      <w:lvlText w:val="%1."/>
      <w:lvlJc w:val="left"/>
      <w:pPr>
        <w:ind w:left="765"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58248A">
      <w:start w:val="1"/>
      <w:numFmt w:val="lowerLetter"/>
      <w:lvlText w:val="%2."/>
      <w:lvlJc w:val="left"/>
      <w:pPr>
        <w:ind w:left="14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649F72">
      <w:start w:val="1"/>
      <w:numFmt w:val="lowerRoman"/>
      <w:lvlText w:val="%3."/>
      <w:lvlJc w:val="left"/>
      <w:pPr>
        <w:ind w:left="2205"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AC074A">
      <w:start w:val="1"/>
      <w:numFmt w:val="decimal"/>
      <w:lvlText w:val="%4."/>
      <w:lvlJc w:val="left"/>
      <w:pPr>
        <w:ind w:left="29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8A96E6">
      <w:start w:val="1"/>
      <w:numFmt w:val="lowerLetter"/>
      <w:lvlText w:val="%5."/>
      <w:lvlJc w:val="left"/>
      <w:pPr>
        <w:ind w:left="36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226C7C">
      <w:start w:val="1"/>
      <w:numFmt w:val="lowerRoman"/>
      <w:lvlText w:val="%6."/>
      <w:lvlJc w:val="left"/>
      <w:pPr>
        <w:ind w:left="4365"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DECFA4">
      <w:start w:val="1"/>
      <w:numFmt w:val="decimal"/>
      <w:lvlText w:val="%7."/>
      <w:lvlJc w:val="left"/>
      <w:pPr>
        <w:ind w:left="50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0C31EA">
      <w:start w:val="1"/>
      <w:numFmt w:val="lowerLetter"/>
      <w:lvlText w:val="%8."/>
      <w:lvlJc w:val="left"/>
      <w:pPr>
        <w:ind w:left="58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D6A00C">
      <w:start w:val="1"/>
      <w:numFmt w:val="lowerRoman"/>
      <w:lvlText w:val="%9."/>
      <w:lvlJc w:val="left"/>
      <w:pPr>
        <w:ind w:left="6525"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3C721F9"/>
    <w:multiLevelType w:val="hybridMultilevel"/>
    <w:tmpl w:val="FD94DD66"/>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5327C1D"/>
    <w:multiLevelType w:val="hybridMultilevel"/>
    <w:tmpl w:val="82F6972C"/>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3779AA"/>
    <w:multiLevelType w:val="hybridMultilevel"/>
    <w:tmpl w:val="FFFFFFFF"/>
    <w:styleLink w:val="Zaimportowanystyl9"/>
    <w:lvl w:ilvl="0" w:tplc="8CC84580">
      <w:start w:val="1"/>
      <w:numFmt w:val="decimal"/>
      <w:lvlText w:val="%1."/>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F025CC">
      <w:start w:val="1"/>
      <w:numFmt w:val="lowerLetter"/>
      <w:lvlText w:val="%2)"/>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B20856">
      <w:start w:val="1"/>
      <w:numFmt w:val="decimal"/>
      <w:lvlText w:val="%3."/>
      <w:lvlJc w:val="left"/>
      <w:pPr>
        <w:ind w:left="425"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16FA12">
      <w:start w:val="1"/>
      <w:numFmt w:val="decimal"/>
      <w:lvlText w:val="%4."/>
      <w:lvlJc w:val="left"/>
      <w:pPr>
        <w:ind w:left="1145"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88079E">
      <w:start w:val="1"/>
      <w:numFmt w:val="decimal"/>
      <w:lvlText w:val="%5."/>
      <w:lvlJc w:val="left"/>
      <w:pPr>
        <w:ind w:left="1865"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36C116">
      <w:start w:val="1"/>
      <w:numFmt w:val="decimal"/>
      <w:lvlText w:val="%6."/>
      <w:lvlJc w:val="left"/>
      <w:pPr>
        <w:ind w:left="2585"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D64720">
      <w:start w:val="1"/>
      <w:numFmt w:val="decimal"/>
      <w:lvlText w:val="%7."/>
      <w:lvlJc w:val="left"/>
      <w:pPr>
        <w:ind w:left="3305"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B02662">
      <w:start w:val="1"/>
      <w:numFmt w:val="decimal"/>
      <w:lvlText w:val="%8."/>
      <w:lvlJc w:val="left"/>
      <w:pPr>
        <w:ind w:left="4025"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AA3974">
      <w:start w:val="1"/>
      <w:numFmt w:val="decimal"/>
      <w:lvlText w:val="%9."/>
      <w:lvlJc w:val="left"/>
      <w:pPr>
        <w:ind w:left="4745"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CF00FC1"/>
    <w:multiLevelType w:val="hybridMultilevel"/>
    <w:tmpl w:val="1EDADF6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2028BF"/>
    <w:multiLevelType w:val="hybridMultilevel"/>
    <w:tmpl w:val="FFFFFFFF"/>
    <w:lvl w:ilvl="0" w:tplc="D2D84166">
      <w:start w:val="1"/>
      <w:numFmt w:val="upperRoman"/>
      <w:lvlText w:val="%1."/>
      <w:lvlJc w:val="left"/>
      <w:pPr>
        <w:ind w:left="765"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B4F2D8">
      <w:start w:val="1"/>
      <w:numFmt w:val="lowerLetter"/>
      <w:lvlText w:val="%2."/>
      <w:lvlJc w:val="left"/>
      <w:pPr>
        <w:ind w:left="14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6AFA7A">
      <w:start w:val="1"/>
      <w:numFmt w:val="lowerRoman"/>
      <w:lvlText w:val="%3."/>
      <w:lvlJc w:val="left"/>
      <w:pPr>
        <w:ind w:left="2205"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E6C284">
      <w:start w:val="1"/>
      <w:numFmt w:val="decimal"/>
      <w:lvlText w:val="%4."/>
      <w:lvlJc w:val="left"/>
      <w:pPr>
        <w:ind w:left="29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ECBB3E">
      <w:start w:val="1"/>
      <w:numFmt w:val="lowerLetter"/>
      <w:lvlText w:val="%5."/>
      <w:lvlJc w:val="left"/>
      <w:pPr>
        <w:ind w:left="36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422CA2">
      <w:start w:val="1"/>
      <w:numFmt w:val="lowerRoman"/>
      <w:lvlText w:val="%6."/>
      <w:lvlJc w:val="left"/>
      <w:pPr>
        <w:ind w:left="4365"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ECFC0A">
      <w:start w:val="1"/>
      <w:numFmt w:val="decimal"/>
      <w:lvlText w:val="%7."/>
      <w:lvlJc w:val="left"/>
      <w:pPr>
        <w:ind w:left="50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547A34">
      <w:start w:val="1"/>
      <w:numFmt w:val="lowerLetter"/>
      <w:lvlText w:val="%8."/>
      <w:lvlJc w:val="left"/>
      <w:pPr>
        <w:ind w:left="58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F89B70">
      <w:start w:val="1"/>
      <w:numFmt w:val="lowerRoman"/>
      <w:lvlText w:val="%9."/>
      <w:lvlJc w:val="left"/>
      <w:pPr>
        <w:ind w:left="6525"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1FD44C2"/>
    <w:multiLevelType w:val="hybridMultilevel"/>
    <w:tmpl w:val="FFFFFFFF"/>
    <w:lvl w:ilvl="0" w:tplc="1F52F286">
      <w:start w:val="1"/>
      <w:numFmt w:val="upperRoman"/>
      <w:lvlText w:val="%1."/>
      <w:lvlJc w:val="left"/>
      <w:pPr>
        <w:ind w:left="720"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12A1B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CCD966">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AA96B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16C79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62808E">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28D9D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C225C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A267FE">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9807D0B"/>
    <w:multiLevelType w:val="hybridMultilevel"/>
    <w:tmpl w:val="FFFFFFFF"/>
    <w:lvl w:ilvl="0" w:tplc="DE727442">
      <w:start w:val="1"/>
      <w:numFmt w:val="upperRoman"/>
      <w:lvlText w:val="%1."/>
      <w:lvlJc w:val="left"/>
      <w:pPr>
        <w:ind w:left="720"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A8D9E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E62988">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C29CA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CE640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32079E">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523F7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7CBB2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1A1648">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FCB5CE3"/>
    <w:multiLevelType w:val="hybridMultilevel"/>
    <w:tmpl w:val="ABA2EB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3110F0"/>
    <w:multiLevelType w:val="hybridMultilevel"/>
    <w:tmpl w:val="E0D28A84"/>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4481F02"/>
    <w:multiLevelType w:val="hybridMultilevel"/>
    <w:tmpl w:val="8CC6ECF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1745D3"/>
    <w:multiLevelType w:val="hybridMultilevel"/>
    <w:tmpl w:val="09D2FD9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1C93453"/>
    <w:multiLevelType w:val="hybridMultilevel"/>
    <w:tmpl w:val="740ED55E"/>
    <w:lvl w:ilvl="0" w:tplc="94725F9C">
      <w:start w:val="4"/>
      <w:numFmt w:val="decimal"/>
      <w:lvlText w:val="%1."/>
      <w:lvlJc w:val="left"/>
      <w:pPr>
        <w:tabs>
          <w:tab w:val="num" w:pos="720"/>
        </w:tabs>
        <w:ind w:left="720" w:hanging="360"/>
      </w:pPr>
    </w:lvl>
    <w:lvl w:ilvl="1" w:tplc="5EFEBAB2">
      <w:start w:val="1"/>
      <w:numFmt w:val="lowerLetter"/>
      <w:lvlText w:val="%2)"/>
      <w:lvlJc w:val="left"/>
      <w:pPr>
        <w:tabs>
          <w:tab w:val="num" w:pos="1440"/>
        </w:tabs>
        <w:ind w:left="1440" w:hanging="360"/>
      </w:pPr>
    </w:lvl>
    <w:lvl w:ilvl="2" w:tplc="F834A742">
      <w:start w:val="1"/>
      <w:numFmt w:val="decimal"/>
      <w:lvlText w:val="%3."/>
      <w:lvlJc w:val="left"/>
      <w:pPr>
        <w:tabs>
          <w:tab w:val="num" w:pos="2160"/>
        </w:tabs>
        <w:ind w:left="2160" w:hanging="360"/>
      </w:pPr>
      <w:rPr>
        <w:b w:val="0"/>
        <w:i w:val="0"/>
        <w:sz w:val="20"/>
        <w:szCs w:val="2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2E537F5"/>
    <w:multiLevelType w:val="hybridMultilevel"/>
    <w:tmpl w:val="F9F25F5E"/>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381310"/>
    <w:multiLevelType w:val="hybridMultilevel"/>
    <w:tmpl w:val="8C8C727C"/>
    <w:lvl w:ilvl="0" w:tplc="AE240D88">
      <w:start w:val="13"/>
      <w:numFmt w:val="bullet"/>
      <w:lvlText w:val=""/>
      <w:lvlJc w:val="left"/>
      <w:pPr>
        <w:ind w:left="720" w:hanging="360"/>
      </w:pPr>
      <w:rPr>
        <w:rFonts w:ascii="Symbol" w:eastAsia="Arial Unicode MS" w:hAnsi="Symbol" w:cs="Arial Unicode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9663198"/>
    <w:multiLevelType w:val="hybridMultilevel"/>
    <w:tmpl w:val="C14059A6"/>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D714D62"/>
    <w:multiLevelType w:val="hybridMultilevel"/>
    <w:tmpl w:val="578049E8"/>
    <w:lvl w:ilvl="0" w:tplc="0415000F">
      <w:start w:val="1"/>
      <w:numFmt w:val="decimal"/>
      <w:lvlText w:val="%1."/>
      <w:lvlJc w:val="left"/>
      <w:pPr>
        <w:ind w:left="927" w:hanging="360"/>
      </w:p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7" w15:restartNumberingAfterBreak="0">
    <w:nsid w:val="6DB04C02"/>
    <w:multiLevelType w:val="hybridMultilevel"/>
    <w:tmpl w:val="FFFFFFFF"/>
    <w:lvl w:ilvl="0" w:tplc="56F6743E">
      <w:start w:val="1"/>
      <w:numFmt w:val="upperRoman"/>
      <w:lvlText w:val="%1."/>
      <w:lvlJc w:val="left"/>
      <w:pPr>
        <w:ind w:left="720"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1419E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145950">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308AE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24682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4E54AA">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CC062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80E6D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C4A5F8">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1227B6A"/>
    <w:multiLevelType w:val="hybridMultilevel"/>
    <w:tmpl w:val="CA188DAC"/>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27"/>
  </w:num>
  <w:num w:numId="4">
    <w:abstractNumId w:val="14"/>
  </w:num>
  <w:num w:numId="5">
    <w:abstractNumId w:val="37"/>
  </w:num>
  <w:num w:numId="6">
    <w:abstractNumId w:val="26"/>
  </w:num>
  <w:num w:numId="7">
    <w:abstractNumId w:val="23"/>
  </w:num>
  <w:num w:numId="8">
    <w:abstractNumId w:val="36"/>
  </w:num>
  <w:num w:numId="9">
    <w:abstractNumId w:val="21"/>
  </w:num>
  <w:num w:numId="10">
    <w:abstractNumId w:val="5"/>
  </w:num>
  <w:num w:numId="11">
    <w:abstractNumId w:val="35"/>
  </w:num>
  <w:num w:numId="12">
    <w:abstractNumId w:val="16"/>
  </w:num>
  <w:num w:numId="13">
    <w:abstractNumId w:val="38"/>
  </w:num>
  <w:num w:numId="14">
    <w:abstractNumId w:val="33"/>
  </w:num>
  <w:num w:numId="15">
    <w:abstractNumId w:val="29"/>
  </w:num>
  <w:num w:numId="16">
    <w:abstractNumId w:val="4"/>
  </w:num>
  <w:num w:numId="17">
    <w:abstractNumId w:val="12"/>
  </w:num>
  <w:num w:numId="18">
    <w:abstractNumId w:val="18"/>
  </w:num>
  <w:num w:numId="19">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8"/>
  </w:num>
  <w:num w:numId="22">
    <w:abstractNumId w:val="17"/>
  </w:num>
  <w:num w:numId="23">
    <w:abstractNumId w:val="10"/>
  </w:num>
  <w:num w:numId="24">
    <w:abstractNumId w:val="24"/>
  </w:num>
  <w:num w:numId="25">
    <w:abstractNumId w:val="22"/>
  </w:num>
  <w:num w:numId="26">
    <w:abstractNumId w:val="1"/>
  </w:num>
  <w:num w:numId="27">
    <w:abstractNumId w:val="6"/>
  </w:num>
  <w:num w:numId="28">
    <w:abstractNumId w:val="3"/>
  </w:num>
  <w:num w:numId="29">
    <w:abstractNumId w:val="0"/>
  </w:num>
  <w:num w:numId="30">
    <w:abstractNumId w:val="2"/>
  </w:num>
  <w:num w:numId="31">
    <w:abstractNumId w:val="15"/>
  </w:num>
  <w:num w:numId="32">
    <w:abstractNumId w:val="28"/>
  </w:num>
  <w:num w:numId="33">
    <w:abstractNumId w:val="7"/>
  </w:num>
  <w:num w:numId="34">
    <w:abstractNumId w:val="11"/>
  </w:num>
  <w:num w:numId="35">
    <w:abstractNumId w:val="19"/>
  </w:num>
  <w:num w:numId="36">
    <w:abstractNumId w:val="13"/>
  </w:num>
  <w:num w:numId="37">
    <w:abstractNumId w:val="9"/>
  </w:num>
  <w:num w:numId="38">
    <w:abstractNumId w:val="30"/>
  </w:num>
  <w:num w:numId="39">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0EF"/>
    <w:rsid w:val="00000798"/>
    <w:rsid w:val="000037FD"/>
    <w:rsid w:val="000150CB"/>
    <w:rsid w:val="00017E5A"/>
    <w:rsid w:val="000320EF"/>
    <w:rsid w:val="000400AE"/>
    <w:rsid w:val="000666EB"/>
    <w:rsid w:val="00066D4D"/>
    <w:rsid w:val="000703F3"/>
    <w:rsid w:val="000837B9"/>
    <w:rsid w:val="00084144"/>
    <w:rsid w:val="0008684E"/>
    <w:rsid w:val="0009213C"/>
    <w:rsid w:val="000A0ABF"/>
    <w:rsid w:val="000A0C3F"/>
    <w:rsid w:val="000C00F6"/>
    <w:rsid w:val="000C0DD8"/>
    <w:rsid w:val="000C5D5F"/>
    <w:rsid w:val="000D4216"/>
    <w:rsid w:val="000E4CAE"/>
    <w:rsid w:val="000F0C3C"/>
    <w:rsid w:val="00100D52"/>
    <w:rsid w:val="00105FFF"/>
    <w:rsid w:val="00151CE4"/>
    <w:rsid w:val="00153697"/>
    <w:rsid w:val="00154C54"/>
    <w:rsid w:val="001603BB"/>
    <w:rsid w:val="001668AB"/>
    <w:rsid w:val="001735B1"/>
    <w:rsid w:val="001760ED"/>
    <w:rsid w:val="001872DB"/>
    <w:rsid w:val="00187764"/>
    <w:rsid w:val="0019534A"/>
    <w:rsid w:val="00195BFB"/>
    <w:rsid w:val="001A7183"/>
    <w:rsid w:val="001C2254"/>
    <w:rsid w:val="001C2C45"/>
    <w:rsid w:val="001C6187"/>
    <w:rsid w:val="001C6D11"/>
    <w:rsid w:val="001E3164"/>
    <w:rsid w:val="001E4957"/>
    <w:rsid w:val="001E7A58"/>
    <w:rsid w:val="001F7A25"/>
    <w:rsid w:val="00202269"/>
    <w:rsid w:val="00205EBB"/>
    <w:rsid w:val="00207268"/>
    <w:rsid w:val="0022005B"/>
    <w:rsid w:val="0022291F"/>
    <w:rsid w:val="00222F16"/>
    <w:rsid w:val="00226359"/>
    <w:rsid w:val="0023257F"/>
    <w:rsid w:val="002344C7"/>
    <w:rsid w:val="00242498"/>
    <w:rsid w:val="0024448C"/>
    <w:rsid w:val="00244766"/>
    <w:rsid w:val="00260D4F"/>
    <w:rsid w:val="0026440C"/>
    <w:rsid w:val="00265670"/>
    <w:rsid w:val="00271678"/>
    <w:rsid w:val="002737B3"/>
    <w:rsid w:val="00276229"/>
    <w:rsid w:val="00287EE7"/>
    <w:rsid w:val="00297592"/>
    <w:rsid w:val="002A163C"/>
    <w:rsid w:val="002C480A"/>
    <w:rsid w:val="002D0C83"/>
    <w:rsid w:val="002E4087"/>
    <w:rsid w:val="002F1055"/>
    <w:rsid w:val="00306134"/>
    <w:rsid w:val="00312771"/>
    <w:rsid w:val="003130FC"/>
    <w:rsid w:val="00320D18"/>
    <w:rsid w:val="00320D66"/>
    <w:rsid w:val="00321E8F"/>
    <w:rsid w:val="0032722A"/>
    <w:rsid w:val="00332D13"/>
    <w:rsid w:val="00335F66"/>
    <w:rsid w:val="0034594C"/>
    <w:rsid w:val="00345EB4"/>
    <w:rsid w:val="00353B66"/>
    <w:rsid w:val="003551B1"/>
    <w:rsid w:val="00364916"/>
    <w:rsid w:val="00377164"/>
    <w:rsid w:val="00387306"/>
    <w:rsid w:val="003945BD"/>
    <w:rsid w:val="003A4416"/>
    <w:rsid w:val="003B1BED"/>
    <w:rsid w:val="003C4611"/>
    <w:rsid w:val="003C558F"/>
    <w:rsid w:val="003D1C7F"/>
    <w:rsid w:val="003D2906"/>
    <w:rsid w:val="003D4238"/>
    <w:rsid w:val="003E1A02"/>
    <w:rsid w:val="003E6C70"/>
    <w:rsid w:val="003F70E4"/>
    <w:rsid w:val="0041219E"/>
    <w:rsid w:val="00417E3A"/>
    <w:rsid w:val="00423C4A"/>
    <w:rsid w:val="00425F3F"/>
    <w:rsid w:val="00433802"/>
    <w:rsid w:val="00437BC9"/>
    <w:rsid w:val="00440C16"/>
    <w:rsid w:val="00442C96"/>
    <w:rsid w:val="00444E91"/>
    <w:rsid w:val="0044795E"/>
    <w:rsid w:val="00450C55"/>
    <w:rsid w:val="00461604"/>
    <w:rsid w:val="00464FC6"/>
    <w:rsid w:val="00467653"/>
    <w:rsid w:val="0046795B"/>
    <w:rsid w:val="00493C23"/>
    <w:rsid w:val="00497072"/>
    <w:rsid w:val="004B6C93"/>
    <w:rsid w:val="004C3BFF"/>
    <w:rsid w:val="004D1116"/>
    <w:rsid w:val="004E42D5"/>
    <w:rsid w:val="004F7F4A"/>
    <w:rsid w:val="0050594B"/>
    <w:rsid w:val="00507EB5"/>
    <w:rsid w:val="005163EC"/>
    <w:rsid w:val="005222E9"/>
    <w:rsid w:val="00522B03"/>
    <w:rsid w:val="00526075"/>
    <w:rsid w:val="00526A23"/>
    <w:rsid w:val="005349BB"/>
    <w:rsid w:val="00535C28"/>
    <w:rsid w:val="005405D2"/>
    <w:rsid w:val="00540E93"/>
    <w:rsid w:val="00545AC8"/>
    <w:rsid w:val="005517B7"/>
    <w:rsid w:val="005517E2"/>
    <w:rsid w:val="00574182"/>
    <w:rsid w:val="005821F2"/>
    <w:rsid w:val="005830EF"/>
    <w:rsid w:val="005833D2"/>
    <w:rsid w:val="005839CC"/>
    <w:rsid w:val="0058533E"/>
    <w:rsid w:val="00585C73"/>
    <w:rsid w:val="00587A45"/>
    <w:rsid w:val="00593364"/>
    <w:rsid w:val="0059514F"/>
    <w:rsid w:val="005B2876"/>
    <w:rsid w:val="005B4256"/>
    <w:rsid w:val="005C2F88"/>
    <w:rsid w:val="005C52FB"/>
    <w:rsid w:val="005E6469"/>
    <w:rsid w:val="005F6839"/>
    <w:rsid w:val="00606308"/>
    <w:rsid w:val="00624E6E"/>
    <w:rsid w:val="00624F82"/>
    <w:rsid w:val="006340FF"/>
    <w:rsid w:val="0064139C"/>
    <w:rsid w:val="006413C1"/>
    <w:rsid w:val="00644B6C"/>
    <w:rsid w:val="006478F1"/>
    <w:rsid w:val="00647A18"/>
    <w:rsid w:val="006609D8"/>
    <w:rsid w:val="00664DAE"/>
    <w:rsid w:val="00672D6A"/>
    <w:rsid w:val="0068000C"/>
    <w:rsid w:val="006828A9"/>
    <w:rsid w:val="00684365"/>
    <w:rsid w:val="0069513A"/>
    <w:rsid w:val="006A2341"/>
    <w:rsid w:val="006A3CB8"/>
    <w:rsid w:val="006A70A9"/>
    <w:rsid w:val="006A72AA"/>
    <w:rsid w:val="006B35E8"/>
    <w:rsid w:val="006C0759"/>
    <w:rsid w:val="006C2DF1"/>
    <w:rsid w:val="006E60F0"/>
    <w:rsid w:val="006F03AF"/>
    <w:rsid w:val="006F2C51"/>
    <w:rsid w:val="006F3839"/>
    <w:rsid w:val="006F4B39"/>
    <w:rsid w:val="006F615C"/>
    <w:rsid w:val="00700088"/>
    <w:rsid w:val="00711AB4"/>
    <w:rsid w:val="00711E66"/>
    <w:rsid w:val="00712EF0"/>
    <w:rsid w:val="00750854"/>
    <w:rsid w:val="00752730"/>
    <w:rsid w:val="00755B00"/>
    <w:rsid w:val="0075779E"/>
    <w:rsid w:val="00766637"/>
    <w:rsid w:val="00776306"/>
    <w:rsid w:val="007967F0"/>
    <w:rsid w:val="00797CA5"/>
    <w:rsid w:val="007A60F2"/>
    <w:rsid w:val="007C0277"/>
    <w:rsid w:val="007D713A"/>
    <w:rsid w:val="007E7739"/>
    <w:rsid w:val="007F42D5"/>
    <w:rsid w:val="008015CF"/>
    <w:rsid w:val="00804B4F"/>
    <w:rsid w:val="00824685"/>
    <w:rsid w:val="00826DB6"/>
    <w:rsid w:val="008313EE"/>
    <w:rsid w:val="00831891"/>
    <w:rsid w:val="0084099E"/>
    <w:rsid w:val="0084378B"/>
    <w:rsid w:val="008603D0"/>
    <w:rsid w:val="00862955"/>
    <w:rsid w:val="008651AC"/>
    <w:rsid w:val="0087129B"/>
    <w:rsid w:val="008719E5"/>
    <w:rsid w:val="00877BA5"/>
    <w:rsid w:val="00882D53"/>
    <w:rsid w:val="0088467A"/>
    <w:rsid w:val="0089314A"/>
    <w:rsid w:val="00893190"/>
    <w:rsid w:val="008A7A69"/>
    <w:rsid w:val="008B47AF"/>
    <w:rsid w:val="008B6EC6"/>
    <w:rsid w:val="008C17D3"/>
    <w:rsid w:val="008C76D8"/>
    <w:rsid w:val="008C790F"/>
    <w:rsid w:val="008E0FC8"/>
    <w:rsid w:val="008E3CF1"/>
    <w:rsid w:val="008E52B1"/>
    <w:rsid w:val="008F75CD"/>
    <w:rsid w:val="00920743"/>
    <w:rsid w:val="009209E0"/>
    <w:rsid w:val="00923B1A"/>
    <w:rsid w:val="00935D35"/>
    <w:rsid w:val="0096131E"/>
    <w:rsid w:val="00963F2E"/>
    <w:rsid w:val="00964539"/>
    <w:rsid w:val="00974FC4"/>
    <w:rsid w:val="009827CB"/>
    <w:rsid w:val="00994B48"/>
    <w:rsid w:val="00994CD7"/>
    <w:rsid w:val="00997BE3"/>
    <w:rsid w:val="00997DE3"/>
    <w:rsid w:val="009A1705"/>
    <w:rsid w:val="009A78B8"/>
    <w:rsid w:val="009B519A"/>
    <w:rsid w:val="009B76A0"/>
    <w:rsid w:val="009C6608"/>
    <w:rsid w:val="009D027D"/>
    <w:rsid w:val="009D6D14"/>
    <w:rsid w:val="009E326D"/>
    <w:rsid w:val="009E65D6"/>
    <w:rsid w:val="009F3C8F"/>
    <w:rsid w:val="009F62CA"/>
    <w:rsid w:val="00A00EC4"/>
    <w:rsid w:val="00A0306A"/>
    <w:rsid w:val="00A0748B"/>
    <w:rsid w:val="00A10991"/>
    <w:rsid w:val="00A25B46"/>
    <w:rsid w:val="00A307D8"/>
    <w:rsid w:val="00A34D93"/>
    <w:rsid w:val="00A35FCB"/>
    <w:rsid w:val="00A41F34"/>
    <w:rsid w:val="00A42AB4"/>
    <w:rsid w:val="00A55A4B"/>
    <w:rsid w:val="00A65A6F"/>
    <w:rsid w:val="00A6752D"/>
    <w:rsid w:val="00A70CB1"/>
    <w:rsid w:val="00A75124"/>
    <w:rsid w:val="00A80B4C"/>
    <w:rsid w:val="00A80EDC"/>
    <w:rsid w:val="00A819CC"/>
    <w:rsid w:val="00A855D6"/>
    <w:rsid w:val="00A9132B"/>
    <w:rsid w:val="00AA012B"/>
    <w:rsid w:val="00AA23D8"/>
    <w:rsid w:val="00AA3F07"/>
    <w:rsid w:val="00AA5DCD"/>
    <w:rsid w:val="00AC5B51"/>
    <w:rsid w:val="00AD315E"/>
    <w:rsid w:val="00AD33C8"/>
    <w:rsid w:val="00AE5BE8"/>
    <w:rsid w:val="00AE6DF5"/>
    <w:rsid w:val="00AF7F29"/>
    <w:rsid w:val="00B04F9F"/>
    <w:rsid w:val="00B13360"/>
    <w:rsid w:val="00B209F1"/>
    <w:rsid w:val="00B314B5"/>
    <w:rsid w:val="00B341E6"/>
    <w:rsid w:val="00B612EF"/>
    <w:rsid w:val="00B637E4"/>
    <w:rsid w:val="00B708C4"/>
    <w:rsid w:val="00B74D28"/>
    <w:rsid w:val="00B763CF"/>
    <w:rsid w:val="00B800BB"/>
    <w:rsid w:val="00B806E2"/>
    <w:rsid w:val="00B81107"/>
    <w:rsid w:val="00B87826"/>
    <w:rsid w:val="00BA226B"/>
    <w:rsid w:val="00BB3F06"/>
    <w:rsid w:val="00BC6304"/>
    <w:rsid w:val="00BE2734"/>
    <w:rsid w:val="00BE6490"/>
    <w:rsid w:val="00BF2BAA"/>
    <w:rsid w:val="00BF38EC"/>
    <w:rsid w:val="00BF3C64"/>
    <w:rsid w:val="00BF4689"/>
    <w:rsid w:val="00BF6537"/>
    <w:rsid w:val="00C02C5C"/>
    <w:rsid w:val="00C03190"/>
    <w:rsid w:val="00C06593"/>
    <w:rsid w:val="00C114A1"/>
    <w:rsid w:val="00C15D75"/>
    <w:rsid w:val="00C17DF7"/>
    <w:rsid w:val="00C21AE3"/>
    <w:rsid w:val="00C264C8"/>
    <w:rsid w:val="00C404C5"/>
    <w:rsid w:val="00C473FE"/>
    <w:rsid w:val="00C51F4A"/>
    <w:rsid w:val="00C53168"/>
    <w:rsid w:val="00C57D4D"/>
    <w:rsid w:val="00C75301"/>
    <w:rsid w:val="00C7562D"/>
    <w:rsid w:val="00C8089D"/>
    <w:rsid w:val="00C8502E"/>
    <w:rsid w:val="00C96507"/>
    <w:rsid w:val="00CA6E10"/>
    <w:rsid w:val="00CA72BF"/>
    <w:rsid w:val="00CB00BD"/>
    <w:rsid w:val="00CC0895"/>
    <w:rsid w:val="00CC4D97"/>
    <w:rsid w:val="00CE0287"/>
    <w:rsid w:val="00CE0E43"/>
    <w:rsid w:val="00CE3553"/>
    <w:rsid w:val="00CE3E9E"/>
    <w:rsid w:val="00CE7A23"/>
    <w:rsid w:val="00CF0E18"/>
    <w:rsid w:val="00CF48B2"/>
    <w:rsid w:val="00CF511D"/>
    <w:rsid w:val="00D036C7"/>
    <w:rsid w:val="00D147E9"/>
    <w:rsid w:val="00D17D5F"/>
    <w:rsid w:val="00D208FE"/>
    <w:rsid w:val="00D2530B"/>
    <w:rsid w:val="00D3133A"/>
    <w:rsid w:val="00D3353E"/>
    <w:rsid w:val="00D34695"/>
    <w:rsid w:val="00D45AAC"/>
    <w:rsid w:val="00D46C7D"/>
    <w:rsid w:val="00D47AEC"/>
    <w:rsid w:val="00D51911"/>
    <w:rsid w:val="00D56FF2"/>
    <w:rsid w:val="00D72AB8"/>
    <w:rsid w:val="00D840A4"/>
    <w:rsid w:val="00DB6634"/>
    <w:rsid w:val="00DC308E"/>
    <w:rsid w:val="00DC7BD2"/>
    <w:rsid w:val="00DD0851"/>
    <w:rsid w:val="00DD0AD0"/>
    <w:rsid w:val="00DD4C64"/>
    <w:rsid w:val="00DD761B"/>
    <w:rsid w:val="00DE0164"/>
    <w:rsid w:val="00DE1596"/>
    <w:rsid w:val="00DF0F85"/>
    <w:rsid w:val="00DF49D6"/>
    <w:rsid w:val="00DF60F9"/>
    <w:rsid w:val="00E00AE3"/>
    <w:rsid w:val="00E03512"/>
    <w:rsid w:val="00E05C0F"/>
    <w:rsid w:val="00E17B91"/>
    <w:rsid w:val="00E2177F"/>
    <w:rsid w:val="00E22563"/>
    <w:rsid w:val="00E3513C"/>
    <w:rsid w:val="00E456D7"/>
    <w:rsid w:val="00E47BC9"/>
    <w:rsid w:val="00E51A94"/>
    <w:rsid w:val="00E522F5"/>
    <w:rsid w:val="00E539CC"/>
    <w:rsid w:val="00E66E6B"/>
    <w:rsid w:val="00E77A11"/>
    <w:rsid w:val="00E80F20"/>
    <w:rsid w:val="00E840AF"/>
    <w:rsid w:val="00E86F5E"/>
    <w:rsid w:val="00EA0C46"/>
    <w:rsid w:val="00EA64CB"/>
    <w:rsid w:val="00EA73E3"/>
    <w:rsid w:val="00EA78EE"/>
    <w:rsid w:val="00EC65E9"/>
    <w:rsid w:val="00ED6BE0"/>
    <w:rsid w:val="00EF209D"/>
    <w:rsid w:val="00EF3AA4"/>
    <w:rsid w:val="00EF4E5D"/>
    <w:rsid w:val="00EF5784"/>
    <w:rsid w:val="00F0062A"/>
    <w:rsid w:val="00F00CED"/>
    <w:rsid w:val="00F02330"/>
    <w:rsid w:val="00F2078D"/>
    <w:rsid w:val="00F20E58"/>
    <w:rsid w:val="00F270E2"/>
    <w:rsid w:val="00F40800"/>
    <w:rsid w:val="00F410B4"/>
    <w:rsid w:val="00F4254B"/>
    <w:rsid w:val="00F50121"/>
    <w:rsid w:val="00F62243"/>
    <w:rsid w:val="00F72E33"/>
    <w:rsid w:val="00F73265"/>
    <w:rsid w:val="00F7493C"/>
    <w:rsid w:val="00F8650B"/>
    <w:rsid w:val="00F938E4"/>
    <w:rsid w:val="00F9665A"/>
    <w:rsid w:val="00F97D53"/>
    <w:rsid w:val="00FA3A88"/>
    <w:rsid w:val="00FA4C8F"/>
    <w:rsid w:val="00FA619F"/>
    <w:rsid w:val="00FB42C7"/>
    <w:rsid w:val="00FD405E"/>
    <w:rsid w:val="00FD5C78"/>
    <w:rsid w:val="00FE3234"/>
    <w:rsid w:val="00FE385C"/>
    <w:rsid w:val="00FE3EE0"/>
    <w:rsid w:val="00FE4236"/>
    <w:rsid w:val="00FE572F"/>
    <w:rsid w:val="00FF0AC6"/>
    <w:rsid w:val="00FF514E"/>
    <w:rsid w:val="00FF7301"/>
    <w:rsid w:val="00FF76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175BE"/>
  <w15:docId w15:val="{6166F8DC-6177-48A4-BFAD-2A6FD5B5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6752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A6752D"/>
    <w:rPr>
      <w:u w:val="single"/>
    </w:rPr>
  </w:style>
  <w:style w:type="table" w:customStyle="1" w:styleId="TableNormal">
    <w:name w:val="Table Normal"/>
    <w:rsid w:val="00A6752D"/>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Nagwekistopka">
    <w:name w:val="Nagłówek i stopka"/>
    <w:rsid w:val="00A6752D"/>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customStyle="1" w:styleId="Tre">
    <w:name w:val="Treść"/>
    <w:rsid w:val="00A6752D"/>
    <w:pPr>
      <w:pBdr>
        <w:top w:val="nil"/>
        <w:left w:val="nil"/>
        <w:bottom w:val="nil"/>
        <w:right w:val="nil"/>
        <w:between w:val="nil"/>
        <w:bar w:val="nil"/>
      </w:pBdr>
    </w:pPr>
    <w:rPr>
      <w:rFonts w:ascii="Helvetica" w:hAnsi="Helvetica" w:cs="Arial Unicode MS"/>
      <w:color w:val="000000"/>
      <w:sz w:val="22"/>
      <w:szCs w:val="22"/>
      <w:bdr w:val="nil"/>
    </w:rPr>
  </w:style>
  <w:style w:type="paragraph" w:styleId="Akapitzlist">
    <w:name w:val="List Paragraph"/>
    <w:uiPriority w:val="34"/>
    <w:qFormat/>
    <w:rsid w:val="00A6752D"/>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paragraph" w:styleId="Lista">
    <w:name w:val="List"/>
    <w:rsid w:val="00A6752D"/>
    <w:pPr>
      <w:pBdr>
        <w:top w:val="nil"/>
        <w:left w:val="nil"/>
        <w:bottom w:val="nil"/>
        <w:right w:val="nil"/>
        <w:between w:val="nil"/>
        <w:bar w:val="nil"/>
      </w:pBdr>
      <w:ind w:left="283" w:hanging="283"/>
    </w:pPr>
    <w:rPr>
      <w:rFonts w:cs="Arial Unicode MS"/>
      <w:color w:val="000000"/>
      <w:u w:color="000000"/>
      <w:bdr w:val="nil"/>
    </w:rPr>
  </w:style>
  <w:style w:type="numbering" w:customStyle="1" w:styleId="Zaimportowanystyl9">
    <w:name w:val="Zaimportowany styl 9"/>
    <w:rsid w:val="00A6752D"/>
    <w:pPr>
      <w:numPr>
        <w:numId w:val="7"/>
      </w:numPr>
    </w:pPr>
  </w:style>
  <w:style w:type="table" w:styleId="Tabela-Siatka">
    <w:name w:val="Table Grid"/>
    <w:basedOn w:val="Standardowy"/>
    <w:uiPriority w:val="39"/>
    <w:rsid w:val="00877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517B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517B7"/>
    <w:rPr>
      <w:rFonts w:ascii="Tahoma" w:eastAsia="Calibri" w:hAnsi="Tahoma" w:cs="Tahoma"/>
      <w:color w:val="000000"/>
      <w:sz w:val="16"/>
      <w:szCs w:val="16"/>
      <w:u w:color="000000"/>
      <w:bdr w:val="nil"/>
    </w:rPr>
  </w:style>
  <w:style w:type="character" w:styleId="Odwoaniedokomentarza">
    <w:name w:val="annotation reference"/>
    <w:basedOn w:val="Domylnaczcionkaakapitu"/>
    <w:uiPriority w:val="99"/>
    <w:semiHidden/>
    <w:unhideWhenUsed/>
    <w:rsid w:val="005517B7"/>
    <w:rPr>
      <w:sz w:val="16"/>
      <w:szCs w:val="16"/>
    </w:rPr>
  </w:style>
  <w:style w:type="paragraph" w:styleId="Tekstkomentarza">
    <w:name w:val="annotation text"/>
    <w:basedOn w:val="Normalny"/>
    <w:link w:val="TekstkomentarzaZnak"/>
    <w:uiPriority w:val="99"/>
    <w:semiHidden/>
    <w:unhideWhenUsed/>
    <w:rsid w:val="005517B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pPr>
    <w:rPr>
      <w:rFonts w:cs="Times New Roman"/>
      <w:color w:val="auto"/>
      <w:sz w:val="20"/>
      <w:szCs w:val="20"/>
      <w:bdr w:val="none" w:sz="0" w:space="0" w:color="auto"/>
      <w:lang w:eastAsia="en-US"/>
    </w:rPr>
  </w:style>
  <w:style w:type="character" w:customStyle="1" w:styleId="TekstkomentarzaZnak">
    <w:name w:val="Tekst komentarza Znak"/>
    <w:basedOn w:val="Domylnaczcionkaakapitu"/>
    <w:link w:val="Tekstkomentarza"/>
    <w:uiPriority w:val="99"/>
    <w:semiHidden/>
    <w:rsid w:val="005517B7"/>
    <w:rPr>
      <w:rFonts w:ascii="Calibri" w:eastAsia="Calibri" w:hAnsi="Calibri" w:cs="Times New Roman"/>
      <w:lang w:eastAsia="en-US"/>
    </w:rPr>
  </w:style>
  <w:style w:type="paragraph" w:styleId="Nagwek">
    <w:name w:val="header"/>
    <w:basedOn w:val="Normalny"/>
    <w:link w:val="NagwekZnak"/>
    <w:uiPriority w:val="99"/>
    <w:unhideWhenUsed/>
    <w:rsid w:val="00AE5BE8"/>
    <w:pPr>
      <w:tabs>
        <w:tab w:val="center" w:pos="4536"/>
        <w:tab w:val="right" w:pos="9072"/>
      </w:tabs>
    </w:pPr>
  </w:style>
  <w:style w:type="character" w:customStyle="1" w:styleId="NagwekZnak">
    <w:name w:val="Nagłówek Znak"/>
    <w:basedOn w:val="Domylnaczcionkaakapitu"/>
    <w:link w:val="Nagwek"/>
    <w:uiPriority w:val="99"/>
    <w:rsid w:val="00AE5BE8"/>
    <w:rPr>
      <w:rFonts w:ascii="Calibri" w:eastAsia="Calibri" w:hAnsi="Calibri" w:cs="Calibri"/>
      <w:color w:val="000000"/>
      <w:sz w:val="22"/>
      <w:szCs w:val="22"/>
      <w:u w:color="000000"/>
      <w:bdr w:val="nil"/>
    </w:rPr>
  </w:style>
  <w:style w:type="paragraph" w:styleId="Stopka">
    <w:name w:val="footer"/>
    <w:basedOn w:val="Normalny"/>
    <w:link w:val="StopkaZnak"/>
    <w:uiPriority w:val="99"/>
    <w:unhideWhenUsed/>
    <w:rsid w:val="00AE5BE8"/>
    <w:pPr>
      <w:tabs>
        <w:tab w:val="center" w:pos="4536"/>
        <w:tab w:val="right" w:pos="9072"/>
      </w:tabs>
    </w:pPr>
  </w:style>
  <w:style w:type="character" w:customStyle="1" w:styleId="StopkaZnak">
    <w:name w:val="Stopka Znak"/>
    <w:basedOn w:val="Domylnaczcionkaakapitu"/>
    <w:link w:val="Stopka"/>
    <w:uiPriority w:val="99"/>
    <w:rsid w:val="00AE5BE8"/>
    <w:rPr>
      <w:rFonts w:ascii="Calibri" w:eastAsia="Calibri" w:hAnsi="Calibri" w:cs="Calibri"/>
      <w:color w:val="000000"/>
      <w:sz w:val="22"/>
      <w:szCs w:val="22"/>
      <w:u w:color="000000"/>
      <w:bdr w:val="nil"/>
    </w:rPr>
  </w:style>
  <w:style w:type="character" w:customStyle="1" w:styleId="labelastextbox">
    <w:name w:val="labelastextbox"/>
    <w:rsid w:val="00DC7BD2"/>
    <w:rPr>
      <w:rFonts w:cs="Times New Roman"/>
    </w:rPr>
  </w:style>
  <w:style w:type="paragraph" w:styleId="HTML-wstpniesformatowany">
    <w:name w:val="HTML Preformatted"/>
    <w:basedOn w:val="Normalny"/>
    <w:link w:val="HTML-wstpniesformatowanyZnak"/>
    <w:uiPriority w:val="99"/>
    <w:semiHidden/>
    <w:unhideWhenUsed/>
    <w:rsid w:val="008B6EC6"/>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8B6EC6"/>
    <w:rPr>
      <w:rFonts w:ascii="Consolas" w:eastAsia="Calibri" w:hAnsi="Consolas"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44723">
      <w:bodyDiv w:val="1"/>
      <w:marLeft w:val="0"/>
      <w:marRight w:val="0"/>
      <w:marTop w:val="0"/>
      <w:marBottom w:val="0"/>
      <w:divBdr>
        <w:top w:val="none" w:sz="0" w:space="0" w:color="auto"/>
        <w:left w:val="none" w:sz="0" w:space="0" w:color="auto"/>
        <w:bottom w:val="none" w:sz="0" w:space="0" w:color="auto"/>
        <w:right w:val="none" w:sz="0" w:space="0" w:color="auto"/>
      </w:divBdr>
    </w:div>
    <w:div w:id="460224835">
      <w:bodyDiv w:val="1"/>
      <w:marLeft w:val="0"/>
      <w:marRight w:val="0"/>
      <w:marTop w:val="0"/>
      <w:marBottom w:val="0"/>
      <w:divBdr>
        <w:top w:val="none" w:sz="0" w:space="0" w:color="auto"/>
        <w:left w:val="none" w:sz="0" w:space="0" w:color="auto"/>
        <w:bottom w:val="none" w:sz="0" w:space="0" w:color="auto"/>
        <w:right w:val="none" w:sz="0" w:space="0" w:color="auto"/>
      </w:divBdr>
    </w:div>
    <w:div w:id="513497971">
      <w:bodyDiv w:val="1"/>
      <w:marLeft w:val="0"/>
      <w:marRight w:val="0"/>
      <w:marTop w:val="0"/>
      <w:marBottom w:val="0"/>
      <w:divBdr>
        <w:top w:val="none" w:sz="0" w:space="0" w:color="auto"/>
        <w:left w:val="none" w:sz="0" w:space="0" w:color="auto"/>
        <w:bottom w:val="none" w:sz="0" w:space="0" w:color="auto"/>
        <w:right w:val="none" w:sz="0" w:space="0" w:color="auto"/>
      </w:divBdr>
    </w:div>
    <w:div w:id="1025402975">
      <w:bodyDiv w:val="1"/>
      <w:marLeft w:val="0"/>
      <w:marRight w:val="0"/>
      <w:marTop w:val="0"/>
      <w:marBottom w:val="0"/>
      <w:divBdr>
        <w:top w:val="none" w:sz="0" w:space="0" w:color="auto"/>
        <w:left w:val="none" w:sz="0" w:space="0" w:color="auto"/>
        <w:bottom w:val="none" w:sz="0" w:space="0" w:color="auto"/>
        <w:right w:val="none" w:sz="0" w:space="0" w:color="auto"/>
      </w:divBdr>
    </w:div>
    <w:div w:id="1826428954">
      <w:bodyDiv w:val="1"/>
      <w:marLeft w:val="0"/>
      <w:marRight w:val="0"/>
      <w:marTop w:val="0"/>
      <w:marBottom w:val="0"/>
      <w:divBdr>
        <w:top w:val="none" w:sz="0" w:space="0" w:color="auto"/>
        <w:left w:val="none" w:sz="0" w:space="0" w:color="auto"/>
        <w:bottom w:val="none" w:sz="0" w:space="0" w:color="auto"/>
        <w:right w:val="none" w:sz="0" w:space="0" w:color="auto"/>
      </w:divBdr>
    </w:div>
    <w:div w:id="1869951408">
      <w:bodyDiv w:val="1"/>
      <w:marLeft w:val="0"/>
      <w:marRight w:val="0"/>
      <w:marTop w:val="0"/>
      <w:marBottom w:val="0"/>
      <w:divBdr>
        <w:top w:val="none" w:sz="0" w:space="0" w:color="auto"/>
        <w:left w:val="none" w:sz="0" w:space="0" w:color="auto"/>
        <w:bottom w:val="none" w:sz="0" w:space="0" w:color="auto"/>
        <w:right w:val="none" w:sz="0" w:space="0" w:color="auto"/>
      </w:divBdr>
    </w:div>
    <w:div w:id="1885017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672E6E-953B-4127-8E18-5D72D58B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4461</Words>
  <Characters>26768</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semczuk</dc:creator>
  <cp:lastModifiedBy>Ewa Kowalczyk</cp:lastModifiedBy>
  <cp:revision>3</cp:revision>
  <cp:lastPrinted>2019-09-02T06:15:00Z</cp:lastPrinted>
  <dcterms:created xsi:type="dcterms:W3CDTF">2019-09-02T06:13:00Z</dcterms:created>
  <dcterms:modified xsi:type="dcterms:W3CDTF">2019-09-02T06:16:00Z</dcterms:modified>
</cp:coreProperties>
</file>