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B5" w:rsidRPr="00B424B5" w:rsidRDefault="00B424B5" w:rsidP="00B424B5">
      <w:pPr>
        <w:pStyle w:val="Nagwek2"/>
        <w:jc w:val="right"/>
        <w:rPr>
          <w:rFonts w:ascii="Calibri Light" w:hAnsi="Calibri Light"/>
          <w:b/>
          <w:iCs/>
          <w:color w:val="auto"/>
          <w:sz w:val="22"/>
          <w:szCs w:val="22"/>
        </w:rPr>
      </w:pPr>
      <w:r w:rsidRPr="00B424B5">
        <w:rPr>
          <w:rFonts w:ascii="Calibri Light" w:hAnsi="Calibri Light"/>
          <w:b/>
          <w:iCs/>
          <w:color w:val="auto"/>
          <w:sz w:val="22"/>
          <w:szCs w:val="22"/>
        </w:rPr>
        <w:t>Załącznik Nr 2</w:t>
      </w:r>
      <w:r w:rsidR="006757EE">
        <w:rPr>
          <w:rFonts w:ascii="Calibri Light" w:hAnsi="Calibri Light"/>
          <w:b/>
          <w:iCs/>
          <w:color w:val="auto"/>
          <w:sz w:val="22"/>
          <w:szCs w:val="22"/>
        </w:rPr>
        <w:t xml:space="preserve">. </w:t>
      </w:r>
      <w:r w:rsidRPr="00B424B5">
        <w:rPr>
          <w:rFonts w:ascii="Calibri Light" w:hAnsi="Calibri Light"/>
          <w:b/>
          <w:iCs/>
          <w:color w:val="auto"/>
          <w:sz w:val="22"/>
          <w:szCs w:val="22"/>
        </w:rPr>
        <w:t>do SIWZ</w:t>
      </w:r>
    </w:p>
    <w:p w:rsidR="00B424B5" w:rsidRPr="002959A7" w:rsidRDefault="00B424B5" w:rsidP="00B424B5">
      <w:pPr>
        <w:pStyle w:val="Nagwek2"/>
        <w:rPr>
          <w:rFonts w:ascii="Calibri Light" w:hAnsi="Calibri Light"/>
          <w:iCs/>
          <w:sz w:val="22"/>
          <w:szCs w:val="22"/>
          <w:u w:val="single"/>
        </w:rPr>
      </w:pPr>
    </w:p>
    <w:p w:rsidR="00B424B5" w:rsidRPr="002959A7" w:rsidRDefault="00B424B5" w:rsidP="00B424B5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B424B5" w:rsidRDefault="00B424B5" w:rsidP="00B424B5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</w:p>
    <w:p w:rsidR="0070464C" w:rsidRPr="0070464C" w:rsidRDefault="007E29C8" w:rsidP="007E29C8">
      <w:pPr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7E29C8">
        <w:rPr>
          <w:rFonts w:ascii="Calibri Light" w:hAnsi="Calibri Light" w:cs="Calibri Light"/>
          <w:b/>
          <w:sz w:val="22"/>
          <w:szCs w:val="22"/>
        </w:rPr>
        <w:t>Dostawa ultrasonografu z wyposażeniem dla Dziecięcego Szpitala Klinicznego w ramach konkursu MZ „Doposażenie klinik i oddziałów hematoonkologi</w:t>
      </w:r>
      <w:r>
        <w:rPr>
          <w:rFonts w:ascii="Calibri Light" w:hAnsi="Calibri Light" w:cs="Calibri Light"/>
          <w:b/>
          <w:sz w:val="22"/>
          <w:szCs w:val="22"/>
        </w:rPr>
        <w:t xml:space="preserve">cznych </w:t>
      </w:r>
      <w:r w:rsidR="00F27C13">
        <w:rPr>
          <w:rFonts w:ascii="Calibri Light" w:hAnsi="Calibri Light" w:cs="Calibri Light"/>
          <w:b/>
          <w:sz w:val="22"/>
          <w:szCs w:val="22"/>
        </w:rPr>
        <w:br/>
      </w:r>
      <w:bookmarkStart w:id="0" w:name="_GoBack"/>
      <w:bookmarkEnd w:id="0"/>
      <w:r>
        <w:rPr>
          <w:rFonts w:ascii="Calibri Light" w:hAnsi="Calibri Light" w:cs="Calibri Light"/>
          <w:b/>
          <w:sz w:val="22"/>
          <w:szCs w:val="22"/>
        </w:rPr>
        <w:t xml:space="preserve">w sprzęt do diagnostyki </w:t>
      </w:r>
      <w:r w:rsidRPr="007E29C8">
        <w:rPr>
          <w:rFonts w:ascii="Calibri Light" w:hAnsi="Calibri Light" w:cs="Calibri Light"/>
          <w:b/>
          <w:sz w:val="22"/>
          <w:szCs w:val="22"/>
        </w:rPr>
        <w:t>i leczenia białaczek na rok 2019”</w:t>
      </w:r>
      <w:r w:rsidR="00F41A7D" w:rsidRPr="00F41A7D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F41A7D" w:rsidRPr="002959A7">
        <w:rPr>
          <w:rFonts w:ascii="Calibri Light" w:hAnsi="Calibri Light" w:cs="Calibri Light"/>
          <w:b/>
          <w:i/>
          <w:sz w:val="22"/>
          <w:szCs w:val="22"/>
        </w:rPr>
        <w:t xml:space="preserve">znak sprawy </w:t>
      </w:r>
      <w:r w:rsidR="00F41A7D">
        <w:rPr>
          <w:rFonts w:ascii="Calibri Light" w:hAnsi="Calibri Light" w:cs="Calibri Light"/>
          <w:b/>
          <w:i/>
          <w:sz w:val="22"/>
          <w:szCs w:val="22"/>
        </w:rPr>
        <w:t>DZP.262.214</w:t>
      </w:r>
      <w:r w:rsidR="00F41A7D"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</w:p>
    <w:p w:rsidR="00B424B5" w:rsidRPr="002959A7" w:rsidRDefault="00B424B5" w:rsidP="00B424B5">
      <w:pPr>
        <w:spacing w:before="120"/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3000D5" w:rsidRPr="001001D3" w:rsidRDefault="003000D5" w:rsidP="00450F60">
      <w:pPr>
        <w:pStyle w:val="Zwykytekst1"/>
        <w:spacing w:line="360" w:lineRule="auto"/>
        <w:rPr>
          <w:rFonts w:ascii="Calibri Light" w:hAnsi="Calibri Light" w:cs="Calibri Light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04"/>
        <w:gridCol w:w="7986"/>
        <w:gridCol w:w="1655"/>
        <w:gridCol w:w="3575"/>
      </w:tblGrid>
      <w:tr w:rsidR="001001D3" w:rsidRPr="001001D3" w:rsidTr="00B424B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01D3" w:rsidRPr="001001D3" w:rsidRDefault="001001D3" w:rsidP="001001D3">
            <w:pPr>
              <w:outlineLvl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  <w:b/>
              </w:rPr>
              <w:t xml:space="preserve">Aparat usg na potrzeby diagnostyki dzieci </w:t>
            </w:r>
            <w:r w:rsidR="00396FE9">
              <w:rPr>
                <w:rFonts w:ascii="Calibri Light" w:hAnsi="Calibri Light" w:cs="Calibri Light"/>
                <w:b/>
              </w:rPr>
              <w:t>do 18 roku życia</w:t>
            </w:r>
          </w:p>
          <w:p w:rsidR="001001D3" w:rsidRPr="001001D3" w:rsidRDefault="001001D3">
            <w:pPr>
              <w:snapToGrid w:val="0"/>
              <w:spacing w:after="60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1001D3" w:rsidRPr="001001D3" w:rsidTr="00B424B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01D3" w:rsidRPr="00E02935" w:rsidRDefault="001001D3" w:rsidP="001001D3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1001D3" w:rsidRPr="00E02935" w:rsidRDefault="001001D3" w:rsidP="001001D3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u w:val="single"/>
              </w:rPr>
              <w:t>Fabrycznie nowe urządzenie</w:t>
            </w:r>
            <w:r w:rsidRPr="00E02935">
              <w:rPr>
                <w:rFonts w:ascii="Calibri Light" w:hAnsi="Calibri Light" w:cs="Calibri Light"/>
                <w:b/>
              </w:rPr>
              <w:t>, wyprodukowane nie wcześniej niż w 2019 r.</w:t>
            </w:r>
          </w:p>
        </w:tc>
      </w:tr>
      <w:tr w:rsidR="001001D3" w:rsidRPr="001001D3" w:rsidTr="006900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1D3" w:rsidRPr="00E02935" w:rsidRDefault="001001D3" w:rsidP="001001D3">
            <w:pPr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L.p.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1D3" w:rsidRPr="00E02935" w:rsidRDefault="001001D3" w:rsidP="001001D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Parametry Techniczne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D3" w:rsidRPr="00E02935" w:rsidRDefault="001001D3" w:rsidP="001001D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Wymagany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01D3" w:rsidRPr="00E02935" w:rsidRDefault="001001D3" w:rsidP="001001D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oferowany/oceniany</w:t>
            </w:r>
          </w:p>
        </w:tc>
      </w:tr>
      <w:tr w:rsidR="009E667E" w:rsidRPr="001001D3" w:rsidTr="00B424B5">
        <w:trPr>
          <w:trHeight w:val="39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7E" w:rsidRPr="00F54ADB" w:rsidRDefault="009E667E" w:rsidP="009E667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I. KONSTRUKCJA  I  KONFIGURACJA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16C3A">
            <w:pPr>
              <w:numPr>
                <w:ilvl w:val="0"/>
                <w:numId w:val="3"/>
              </w:numPr>
              <w:snapToGrid w:val="0"/>
              <w:ind w:left="993" w:hanging="633"/>
              <w:jc w:val="right"/>
              <w:rPr>
                <w:rFonts w:ascii="Calibri Light" w:eastAsia="GulimChe" w:hAnsi="Calibri Light" w:cs="Calibri Light"/>
                <w:b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Aparat </w:t>
            </w:r>
            <w:r>
              <w:rPr>
                <w:rFonts w:ascii="Calibri Light" w:eastAsia="GulimChe" w:hAnsi="Calibri Light" w:cs="Calibri Light"/>
              </w:rPr>
              <w:t>ergonomiczny</w:t>
            </w:r>
            <w:r w:rsidRPr="001001D3">
              <w:rPr>
                <w:rFonts w:ascii="Calibri Light" w:eastAsia="GulimChe" w:hAnsi="Calibri Light" w:cs="Calibri Light"/>
              </w:rPr>
              <w:t xml:space="preserve">, ze zintegrowaną stacją roboczą i systemem archiwizacji oraz urządzeniami do dokumentacji, sterowanymi z konsoli.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  <w:b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Cyfrowy układ formułowa</w:t>
            </w:r>
            <w:r>
              <w:rPr>
                <w:rFonts w:ascii="Calibri Light" w:eastAsia="GulimChe" w:hAnsi="Calibri Light" w:cs="Calibri Light"/>
              </w:rPr>
              <w:t>nia wiązki ultradźwiękowej, min.</w:t>
            </w:r>
            <w:r w:rsidRPr="001001D3">
              <w:rPr>
                <w:rFonts w:ascii="Calibri Light" w:eastAsia="GulimChe" w:hAnsi="Calibri Light" w:cs="Calibri Light"/>
              </w:rPr>
              <w:t>12,000,000  kanałów procesowych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Czas uruchomienia aparatu z pełnego wyłączenia: max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30 sekund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Modułowa konstrukcja umożli</w:t>
            </w:r>
            <w:r w:rsidR="009523B2">
              <w:rPr>
                <w:rFonts w:ascii="Calibri Light" w:eastAsia="GulimChe" w:hAnsi="Calibri Light" w:cs="Calibri Light"/>
              </w:rPr>
              <w:t>wiająca ławą rozbudowę aparatu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Cztery koła skrętne z możliwością blokowania min. dwóch z nich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A4175D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Monitor Full HD, kolorowy, o przekątnej ekranu min. </w:t>
            </w:r>
            <w:r w:rsidR="00A4175D">
              <w:rPr>
                <w:rFonts w:ascii="Calibri Light" w:eastAsia="GulimChe" w:hAnsi="Calibri Light" w:cs="Calibri Light"/>
              </w:rPr>
              <w:t>19</w:t>
            </w:r>
            <w:r w:rsidRPr="001001D3">
              <w:rPr>
                <w:rFonts w:ascii="Calibri Light" w:eastAsia="GulimChe" w:hAnsi="Calibri Light" w:cs="Calibri Light"/>
              </w:rPr>
              <w:t>″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150462" w:rsidP="00DE297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Parametr oceniany/</w:t>
            </w:r>
            <w:r w:rsidR="0062372C"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7A" w:rsidRDefault="0093607A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3607A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9523B2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523B2" w:rsidP="009523B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:rsidR="00A4175D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19’’ ≤ </w:t>
            </w:r>
            <w:r w:rsidRPr="009523B2"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≤ 20’’  - </w:t>
            </w:r>
            <w:r w:rsidR="00A4175D">
              <w:rPr>
                <w:rFonts w:ascii="Calibri Light" w:hAnsi="Calibri Light" w:cs="Calibri Light"/>
                <w:i/>
                <w:sz w:val="18"/>
                <w:szCs w:val="18"/>
              </w:rPr>
              <w:t>0 pkt.</w:t>
            </w:r>
          </w:p>
          <w:p w:rsidR="00A4175D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20’’ &lt;</w:t>
            </w:r>
            <w:r w:rsidRPr="009523B2"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≤ 21’’  -</w:t>
            </w:r>
            <w:r w:rsidR="00A4175D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2 pkt.</w:t>
            </w:r>
          </w:p>
          <w:p w:rsidR="00A4175D" w:rsidRDefault="009523B2" w:rsidP="009523B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9523B2"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&gt; 21’’  </w:t>
            </w:r>
            <w:r w:rsidR="00A4175D">
              <w:rPr>
                <w:rFonts w:ascii="Calibri Light" w:hAnsi="Calibri Light" w:cs="Calibri Light"/>
                <w:i/>
                <w:sz w:val="18"/>
                <w:szCs w:val="18"/>
              </w:rPr>
              <w:t>- 5 pkt.</w:t>
            </w:r>
          </w:p>
          <w:p w:rsidR="0062372C" w:rsidRDefault="009523B2" w:rsidP="0062372C">
            <w:pPr>
              <w:jc w:val="right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lastRenderedPageBreak/>
              <w:t>(Parametr z dokładnością do dziesiątych części)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Możliwość zmiany wysokości, obrotu i pochylenia monitora niezależnie od panelu sterowania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Panel dotykowy min</w:t>
            </w:r>
            <w:r>
              <w:rPr>
                <w:rFonts w:ascii="Calibri Light" w:eastAsia="GulimChe" w:hAnsi="Calibri Light" w:cs="Calibri Light"/>
              </w:rPr>
              <w:t>. 12</w:t>
            </w:r>
            <w:r w:rsidRPr="001001D3">
              <w:rPr>
                <w:rFonts w:ascii="Calibri Light" w:eastAsia="GulimChe" w:hAnsi="Calibri Light" w:cs="Calibri Light"/>
              </w:rPr>
              <w:t xml:space="preserve">”, z możliwością zmiany kąta </w:t>
            </w:r>
            <w:r>
              <w:rPr>
                <w:rFonts w:ascii="Calibri Light" w:eastAsia="GulimChe" w:hAnsi="Calibri Light" w:cs="Calibri Light"/>
              </w:rPr>
              <w:t xml:space="preserve">pochylenia i obsługą </w:t>
            </w:r>
            <w:proofErr w:type="spellStart"/>
            <w:r>
              <w:rPr>
                <w:rFonts w:ascii="Calibri Light" w:eastAsia="GulimChe" w:hAnsi="Calibri Light" w:cs="Calibri Light"/>
              </w:rPr>
              <w:t>multitouch</w:t>
            </w:r>
            <w:proofErr w:type="spellEnd"/>
            <w:r>
              <w:rPr>
                <w:rFonts w:ascii="Calibri Light" w:eastAsia="GulimChe" w:hAnsi="Calibri Light" w:cs="Calibri Light"/>
              </w:rPr>
              <w:t xml:space="preserve"> o</w:t>
            </w:r>
            <w:r w:rsidRPr="001001D3">
              <w:rPr>
                <w:rFonts w:ascii="Calibri Light" w:eastAsia="GulimChe" w:hAnsi="Calibri Light" w:cs="Calibri Light"/>
              </w:rPr>
              <w:t xml:space="preserve"> rozdzielczości  min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="00DD7B84">
              <w:rPr>
                <w:rFonts w:ascii="Calibri Light" w:eastAsia="GulimChe" w:hAnsi="Calibri Light" w:cs="Calibri Light"/>
              </w:rPr>
              <w:t>128</w:t>
            </w:r>
            <w:r>
              <w:rPr>
                <w:rFonts w:ascii="Calibri Light" w:eastAsia="GulimChe" w:hAnsi="Calibri Light" w:cs="Calibri Light"/>
              </w:rPr>
              <w:t>0x</w:t>
            </w:r>
            <w:r w:rsidRPr="001001D3">
              <w:rPr>
                <w:rFonts w:ascii="Calibri Light" w:eastAsia="GulimChe" w:hAnsi="Calibri Light" w:cs="Calibri Light"/>
              </w:rPr>
              <w:t xml:space="preserve">800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150462" w:rsidP="00DE297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Parametr oceniany/</w:t>
            </w:r>
            <w:r w:rsidR="0062372C"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7A" w:rsidRDefault="009523B2" w:rsidP="0062372C">
            <w:pPr>
              <w:jc w:val="right"/>
              <w:rPr>
                <w:rFonts w:ascii="Calibri Light" w:hAnsi="Calibri Light" w:cs="Calibri Light"/>
              </w:rPr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  <w:p w:rsidR="009523B2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>oraz należy podać rozdzielczość</w:t>
            </w:r>
          </w:p>
          <w:p w:rsidR="009523B2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93607A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</w:t>
            </w:r>
          </w:p>
          <w:p w:rsidR="00DD7B84" w:rsidRDefault="009523B2" w:rsidP="0062372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Oo2 </w:t>
            </w:r>
            <w:r w:rsidR="0099665D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 = </w:t>
            </w:r>
            <w:r w:rsidR="00DD7B84">
              <w:rPr>
                <w:rFonts w:ascii="Calibri Light" w:hAnsi="Calibri Light" w:cs="Calibri Light"/>
                <w:i/>
                <w:sz w:val="18"/>
                <w:szCs w:val="18"/>
              </w:rPr>
              <w:t>1280x800 – 0 pkt.</w:t>
            </w:r>
          </w:p>
          <w:p w:rsidR="0062372C" w:rsidRDefault="0099665D" w:rsidP="0099665D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Oo2   &gt;</w:t>
            </w:r>
            <w:r w:rsidR="00DD7B84">
              <w:rPr>
                <w:rFonts w:ascii="Calibri Light" w:hAnsi="Calibri Light" w:cs="Calibri Light"/>
                <w:i/>
                <w:sz w:val="18"/>
                <w:szCs w:val="18"/>
              </w:rPr>
              <w:t>1280x800 – 3 pkt.</w:t>
            </w:r>
          </w:p>
          <w:p w:rsidR="0099665D" w:rsidRPr="009523B2" w:rsidRDefault="0099665D" w:rsidP="0099665D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(Parametr z dokładnością do jedności)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Panel sterowania z możliwością obrotu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Panel sterowania z możliwością zmiany wysokości </w:t>
            </w:r>
            <w:r>
              <w:rPr>
                <w:rFonts w:ascii="Calibri Light" w:eastAsia="GulimChe" w:hAnsi="Calibri Light" w:cs="Calibri Light"/>
              </w:rPr>
              <w:t>–</w:t>
            </w:r>
            <w:r w:rsidRPr="001001D3">
              <w:rPr>
                <w:rFonts w:ascii="Calibri Light" w:eastAsia="GulimChe" w:hAnsi="Calibri Light" w:cs="Calibri Light"/>
              </w:rPr>
              <w:t xml:space="preserve"> min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200 mm oraz obrotu </w:t>
            </w:r>
            <w:r>
              <w:rPr>
                <w:rFonts w:ascii="Calibri Light" w:eastAsia="GulimChe" w:hAnsi="Calibri Light" w:cs="Calibri Light"/>
              </w:rPr>
              <w:t>w lewo/p</w:t>
            </w:r>
            <w:r w:rsidRPr="001001D3">
              <w:rPr>
                <w:rFonts w:ascii="Calibri Light" w:eastAsia="GulimChe" w:hAnsi="Calibri Light" w:cs="Calibri Light"/>
              </w:rPr>
              <w:t xml:space="preserve">rawo </w:t>
            </w:r>
            <w:r>
              <w:rPr>
                <w:rFonts w:ascii="Calibri Light" w:eastAsia="GulimChe" w:hAnsi="Calibri Light" w:cs="Calibri Light"/>
              </w:rPr>
              <w:t xml:space="preserve">o </w:t>
            </w:r>
            <w:r w:rsidRPr="001001D3">
              <w:rPr>
                <w:rFonts w:ascii="Calibri Light" w:eastAsia="GulimChe" w:hAnsi="Calibri Light" w:cs="Calibri Light"/>
              </w:rPr>
              <w:t>min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+/- 45 stopni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296CF4" w:rsidP="0062372C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Fizyczna klawiatura alfanumeryczna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Panel sterowania wyposażony w min. 5</w:t>
            </w:r>
            <w:r>
              <w:rPr>
                <w:rFonts w:ascii="Calibri Light" w:eastAsia="GulimChe" w:hAnsi="Calibri Light" w:cs="Calibri Light"/>
              </w:rPr>
              <w:t xml:space="preserve"> odłączanych uchwytów</w:t>
            </w:r>
            <w:r w:rsidRPr="001001D3">
              <w:rPr>
                <w:rFonts w:ascii="Calibri Light" w:eastAsia="GulimChe" w:hAnsi="Calibri Light" w:cs="Calibri Light"/>
              </w:rPr>
              <w:t xml:space="preserve"> na głowice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296CF4" w:rsidP="0099665D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 xml:space="preserve">Aparat wyposażony w min. </w:t>
            </w:r>
            <w:r w:rsidR="0062372C" w:rsidRPr="001001D3">
              <w:rPr>
                <w:rFonts w:ascii="Calibri Light" w:eastAsia="GulimChe" w:hAnsi="Calibri Light" w:cs="Calibri Light"/>
              </w:rPr>
              <w:t>2</w:t>
            </w:r>
            <w:r>
              <w:rPr>
                <w:rFonts w:ascii="Calibri Light" w:eastAsia="GulimChe" w:hAnsi="Calibri Light" w:cs="Calibri Light"/>
              </w:rPr>
              <w:t xml:space="preserve"> porty</w:t>
            </w:r>
            <w:r w:rsidR="0062372C" w:rsidRPr="001001D3">
              <w:rPr>
                <w:rFonts w:ascii="Calibri Light" w:eastAsia="GulimChe" w:hAnsi="Calibri Light" w:cs="Calibri Light"/>
              </w:rPr>
              <w:t xml:space="preserve"> USB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8C4965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Wyjście obrazowe HDMI, </w:t>
            </w:r>
            <w:r w:rsidR="00406103" w:rsidRPr="008C4965">
              <w:rPr>
                <w:rFonts w:ascii="Calibri Light" w:eastAsia="GulimChe" w:hAnsi="Calibri Light" w:cs="Calibri Light"/>
              </w:rPr>
              <w:t>p</w:t>
            </w:r>
            <w:r w:rsidRPr="008C4965">
              <w:rPr>
                <w:rFonts w:ascii="Calibri Light" w:eastAsia="GulimChe" w:hAnsi="Calibri Light" w:cs="Calibri Light"/>
              </w:rPr>
              <w:t xml:space="preserve">ort USB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Nagrywarka DVD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287BC1" w:rsidP="0062372C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 xml:space="preserve">Regulacja </w:t>
            </w:r>
            <w:r w:rsidR="0062372C" w:rsidRPr="001001D3">
              <w:rPr>
                <w:rFonts w:ascii="Calibri Light" w:eastAsia="GulimChe" w:hAnsi="Calibri Light" w:cs="Calibri Light"/>
              </w:rPr>
              <w:t xml:space="preserve">TGC </w:t>
            </w:r>
            <w:r w:rsidR="0062372C">
              <w:rPr>
                <w:rFonts w:ascii="Calibri Light" w:eastAsia="GulimChe" w:hAnsi="Calibri Light" w:cs="Calibri Light"/>
              </w:rPr>
              <w:t xml:space="preserve">przy pomocy </w:t>
            </w:r>
            <w:r w:rsidR="0062372C" w:rsidRPr="001001D3">
              <w:rPr>
                <w:rFonts w:ascii="Calibri Light" w:eastAsia="GulimChe" w:hAnsi="Calibri Light" w:cs="Calibri Light"/>
              </w:rPr>
              <w:t>min. 8 fizycznych suwaków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FF49EF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Regulacja LGC </w:t>
            </w:r>
            <w:r>
              <w:rPr>
                <w:rFonts w:ascii="Calibri Light" w:eastAsia="GulimChe" w:hAnsi="Calibri Light" w:cs="Calibri Light"/>
              </w:rPr>
              <w:t>- s</w:t>
            </w:r>
            <w:r w:rsidRPr="001001D3">
              <w:rPr>
                <w:rFonts w:ascii="Calibri Light" w:eastAsia="GulimChe" w:hAnsi="Calibri Light" w:cs="Calibri Light"/>
              </w:rPr>
              <w:t>uwaki fizyczne lub na ekranie dotykowym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FF49EF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8C4965" w:rsidRDefault="008C4965" w:rsidP="0062372C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Arial Unicode MS" w:hAnsi="Calibri Light" w:cs="Calibri Light"/>
              </w:rPr>
              <w:t>Minimalny zakres częstotliwości</w:t>
            </w:r>
            <w:r w:rsidR="0062372C" w:rsidRPr="008C4965">
              <w:rPr>
                <w:rFonts w:ascii="Calibri Light" w:eastAsia="Arial Unicode MS" w:hAnsi="Calibri Light" w:cs="Calibri Light"/>
              </w:rPr>
              <w:t xml:space="preserve"> pracy dostępnych </w:t>
            </w:r>
            <w:r w:rsidRPr="008C4965">
              <w:rPr>
                <w:rFonts w:ascii="Calibri Light" w:eastAsia="Arial Unicode MS" w:hAnsi="Calibri Light" w:cs="Calibri Light"/>
              </w:rPr>
              <w:t>głowic</w:t>
            </w:r>
            <w:r w:rsidR="0062372C" w:rsidRPr="008C4965">
              <w:rPr>
                <w:rFonts w:ascii="Calibri Light" w:eastAsia="Arial Unicode MS" w:hAnsi="Calibri Light" w:cs="Calibri Light"/>
              </w:rPr>
              <w:t xml:space="preserve"> 1 </w:t>
            </w:r>
            <w:r w:rsidRPr="008C4965">
              <w:rPr>
                <w:rFonts w:ascii="Calibri Light" w:eastAsia="Arial Unicode MS" w:hAnsi="Calibri Light" w:cs="Calibri Light"/>
              </w:rPr>
              <w:t xml:space="preserve">– 23 </w:t>
            </w:r>
            <w:r w:rsidR="0062372C" w:rsidRPr="008C4965">
              <w:rPr>
                <w:rFonts w:ascii="Calibri Light" w:eastAsia="Arial Unicode MS" w:hAnsi="Calibri Light" w:cs="Calibri Light"/>
              </w:rPr>
              <w:t>MHz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8C4965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GulimChe" w:hAnsi="Calibri Light" w:cs="Calibri Light"/>
              </w:rPr>
              <w:t>Ilość aktywnych, równoważnych  gniazd (port</w:t>
            </w:r>
            <w:r w:rsidR="00287BC1" w:rsidRPr="008C4965">
              <w:rPr>
                <w:rFonts w:ascii="Calibri Light" w:eastAsia="GulimChe" w:hAnsi="Calibri Light" w:cs="Calibri Light"/>
              </w:rPr>
              <w:t>ów) dla głowic obrazowych min. 4 aktywne i</w:t>
            </w:r>
            <w:r w:rsidRPr="008C4965">
              <w:rPr>
                <w:rFonts w:ascii="Calibri Light" w:eastAsia="GulimChe" w:hAnsi="Calibri Light" w:cs="Calibri Light"/>
              </w:rPr>
              <w:t xml:space="preserve"> 1 parkingowe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Ilość gniazd dla głowic ołówkowych min. 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99665D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GulimChe" w:hAnsi="Calibri Light" w:cs="Calibri Light"/>
              </w:rPr>
              <w:t xml:space="preserve">Maksymalny czas pamięci dynamicznej CINE min. </w:t>
            </w:r>
            <w:r w:rsidR="00296CF4" w:rsidRPr="008C4965">
              <w:rPr>
                <w:rFonts w:ascii="Calibri Light" w:eastAsia="GulimChe" w:hAnsi="Calibri Light" w:cs="Calibri Light"/>
              </w:rPr>
              <w:t xml:space="preserve">41434 </w:t>
            </w:r>
            <w:r w:rsidRPr="008C4965">
              <w:rPr>
                <w:rFonts w:ascii="Calibri Light" w:eastAsia="GulimChe" w:hAnsi="Calibri Light" w:cs="Calibri Light"/>
              </w:rPr>
              <w:t>ramek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72C" w:rsidRDefault="0062372C" w:rsidP="00DE297D">
            <w:pPr>
              <w:jc w:val="center"/>
            </w:pPr>
            <w:r w:rsidRPr="00A813B0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Archiwizacja danych pacjentów, raportów, obrazów, pętli obrazowych na lokalnym </w:t>
            </w:r>
            <w:r w:rsidRPr="008C4965">
              <w:rPr>
                <w:rFonts w:ascii="Calibri Light" w:eastAsia="GulimChe" w:hAnsi="Calibri Light" w:cs="Calibri Light"/>
              </w:rPr>
              <w:t xml:space="preserve">dysku twardym HDD </w:t>
            </w:r>
            <w:r w:rsidRPr="001001D3">
              <w:rPr>
                <w:rFonts w:ascii="Calibri Light" w:eastAsia="GulimChe" w:hAnsi="Calibri Light" w:cs="Calibri Light"/>
              </w:rPr>
              <w:t>min. 1 TB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8C4965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8C4965">
              <w:rPr>
                <w:rFonts w:ascii="Calibri Light" w:eastAsia="GulimChe" w:hAnsi="Calibri Light" w:cs="Calibri Light"/>
              </w:rPr>
              <w:t>System pracujący na dysku typu SSD min</w:t>
            </w:r>
            <w:r w:rsidR="00296CF4" w:rsidRPr="008C4965">
              <w:rPr>
                <w:rFonts w:ascii="Calibri Light" w:eastAsia="GulimChe" w:hAnsi="Calibri Light" w:cs="Calibri Light"/>
              </w:rPr>
              <w:t>.</w:t>
            </w:r>
            <w:r w:rsidRPr="008C4965">
              <w:rPr>
                <w:rFonts w:ascii="Calibri Light" w:eastAsia="GulimChe" w:hAnsi="Calibri Light" w:cs="Calibri Light"/>
              </w:rPr>
              <w:t xml:space="preserve"> 100 GB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Możliwość zapisu obr</w:t>
            </w:r>
            <w:r w:rsidR="00287BC1">
              <w:rPr>
                <w:rFonts w:ascii="Calibri Light" w:eastAsia="GulimChe" w:hAnsi="Calibri Light" w:cs="Calibri Light"/>
              </w:rPr>
              <w:t>azów i pętli obrazowych na dyskach zewnętrznych</w:t>
            </w:r>
            <w:r w:rsidRPr="001001D3">
              <w:rPr>
                <w:rFonts w:ascii="Calibri Light" w:eastAsia="GulimChe" w:hAnsi="Calibri Light" w:cs="Calibri Light"/>
              </w:rPr>
              <w:t>, pamięci PEN w formatach RAW lub JPG (dla obrazów) i AVI (dla pętli obrazowych) poprzez naciśnięcie programowalnego przycisku na konsoli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62372C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3"/>
              </w:numPr>
              <w:snapToGrid w:val="0"/>
              <w:ind w:left="737" w:hanging="454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Wbudowana karta sieciowa Wi-Fi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</w:tc>
      </w:tr>
      <w:tr w:rsidR="001001D3" w:rsidRPr="001001D3" w:rsidTr="00B424B5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1D3" w:rsidRPr="001001D3" w:rsidRDefault="001001D3" w:rsidP="00DD0892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II. OBRAZOWANIE  I  PREZENTACJA  OBRAZU</w:t>
            </w:r>
          </w:p>
        </w:tc>
      </w:tr>
      <w:tr w:rsidR="0062372C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  <w:b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62372C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Tryb 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72C" w:rsidRPr="001001D3" w:rsidRDefault="0062372C" w:rsidP="00DE297D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72C" w:rsidRDefault="0062372C" w:rsidP="0062372C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Głębokość penetracji (obrazowania) </w:t>
            </w:r>
            <w:r>
              <w:rPr>
                <w:rFonts w:ascii="Calibri Light" w:eastAsia="GulimChe" w:hAnsi="Calibri Light" w:cs="Calibri Light"/>
              </w:rPr>
              <w:t>min. 40cm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quasi-</w:t>
            </w:r>
            <w:proofErr w:type="spellStart"/>
            <w:r w:rsidRPr="001001D3">
              <w:rPr>
                <w:rFonts w:ascii="Calibri Light" w:eastAsia="GulimChe" w:hAnsi="Calibri Light" w:cs="Calibri Light"/>
              </w:rPr>
              <w:t>convex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 xml:space="preserve"> (trapez)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rombowe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Możliwość rotowania obrazu co 90⁰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Dynamika w trybie B z wyświetlaniem wartości na obrazie </w:t>
            </w:r>
            <w:r>
              <w:rPr>
                <w:rFonts w:ascii="Calibri Light" w:eastAsia="Arial Unicode MS" w:hAnsi="Calibri Light" w:cs="Calibri Light"/>
              </w:rPr>
              <w:br/>
            </w:r>
            <w:r w:rsidRPr="001001D3">
              <w:rPr>
                <w:rFonts w:ascii="Calibri Light" w:eastAsia="Arial Unicode MS" w:hAnsi="Calibri Light" w:cs="Calibri Light"/>
              </w:rPr>
              <w:t xml:space="preserve">wartość min. ≤ 30 </w:t>
            </w:r>
            <w:proofErr w:type="spellStart"/>
            <w:r w:rsidRPr="001001D3">
              <w:rPr>
                <w:rFonts w:ascii="Calibri Light" w:eastAsia="Arial Unicode MS" w:hAnsi="Calibri Light" w:cs="Calibri Light"/>
              </w:rPr>
              <w:t>dB</w:t>
            </w:r>
            <w:proofErr w:type="spellEnd"/>
          </w:p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wartość max. ≥ 260dB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Default="00A4045E" w:rsidP="00A4045E">
            <w:pPr>
              <w:jc w:val="center"/>
            </w:pPr>
            <w:r w:rsidRPr="008330BD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M</w:t>
            </w:r>
            <w:r>
              <w:rPr>
                <w:rFonts w:ascii="Calibri Light" w:eastAsia="Arial Unicode MS" w:hAnsi="Calibri Light" w:cs="Calibri Light"/>
              </w:rPr>
              <w:t xml:space="preserve">aksymalny </w:t>
            </w:r>
            <w:proofErr w:type="spellStart"/>
            <w:r>
              <w:rPr>
                <w:rFonts w:ascii="Calibri Light" w:eastAsia="Arial Unicode MS" w:hAnsi="Calibri Light" w:cs="Calibri Light"/>
              </w:rPr>
              <w:t>FrameRate</w:t>
            </w:r>
            <w:proofErr w:type="spellEnd"/>
            <w:r>
              <w:rPr>
                <w:rFonts w:ascii="Calibri Light" w:eastAsia="Arial Unicode MS" w:hAnsi="Calibri Light" w:cs="Calibri Light"/>
              </w:rPr>
              <w:t xml:space="preserve"> obrazu B m</w:t>
            </w:r>
            <w:r w:rsidRPr="001001D3">
              <w:rPr>
                <w:rFonts w:ascii="Calibri Light" w:eastAsia="Arial Unicode MS" w:hAnsi="Calibri Light" w:cs="Calibri Light"/>
              </w:rPr>
              <w:t>in</w:t>
            </w:r>
            <w:r>
              <w:rPr>
                <w:rFonts w:ascii="Calibri Light" w:eastAsia="Arial Unicode MS" w:hAnsi="Calibri Light" w:cs="Calibri Light"/>
              </w:rPr>
              <w:t>.</w:t>
            </w:r>
            <w:r w:rsidRPr="001001D3">
              <w:rPr>
                <w:rFonts w:ascii="Calibri Light" w:eastAsia="Arial Unicode MS" w:hAnsi="Calibri Light" w:cs="Calibri Light"/>
              </w:rPr>
              <w:t xml:space="preserve"> 1628  Hz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8330BD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Technologia </w:t>
            </w:r>
            <w:proofErr w:type="spellStart"/>
            <w:r w:rsidRPr="001001D3">
              <w:rPr>
                <w:rFonts w:ascii="Calibri Light" w:eastAsia="GulimChe" w:hAnsi="Calibri Light" w:cs="Calibri Light"/>
              </w:rPr>
              <w:t>DynamicPixelFocusing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 xml:space="preserve">  lub równoważna, system pracujący bez konieczności ustawiania pojedynczych punktów</w:t>
            </w:r>
            <w:r>
              <w:rPr>
                <w:rFonts w:ascii="Calibri Light" w:eastAsia="GulimChe" w:hAnsi="Calibri Light" w:cs="Calibri Light"/>
              </w:rPr>
              <w:t xml:space="preserve"> ogniskowania przez użytkownika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Obrazowanie </w:t>
            </w:r>
            <w:proofErr w:type="spellStart"/>
            <w:r w:rsidRPr="001001D3">
              <w:rPr>
                <w:rFonts w:ascii="Calibri Light" w:eastAsia="GulimChe" w:hAnsi="Calibri Light" w:cs="Calibri Light"/>
              </w:rPr>
              <w:t>full-screen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>, min. 3 kroki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Zoom dla obrazów „na żywo” i zatrzymanych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Zmiana wzmocnienia obrazu zamrożonego i obrazu z pamięci CINE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harmoniczne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Optymalizacja obrazu B i Spektralnego Dopplera za pomocą jednego klawisza.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Tryb 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Doppler kolorowy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 xml:space="preserve">Ugięcie wiązki Dopplera </w:t>
            </w:r>
            <w:r w:rsidRPr="001001D3">
              <w:rPr>
                <w:rFonts w:ascii="Calibri Light" w:eastAsia="GulimChe" w:hAnsi="Calibri Light" w:cs="Calibri Light"/>
              </w:rPr>
              <w:t>min. +/- 30st.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Maksymalny </w:t>
            </w:r>
            <w:proofErr w:type="spellStart"/>
            <w:r>
              <w:rPr>
                <w:rFonts w:ascii="Calibri Light" w:eastAsia="GulimChe" w:hAnsi="Calibri Light" w:cs="Calibri Light"/>
              </w:rPr>
              <w:t>FrameRate</w:t>
            </w:r>
            <w:proofErr w:type="spellEnd"/>
            <w:r>
              <w:rPr>
                <w:rFonts w:ascii="Calibri Light" w:eastAsia="GulimChe" w:hAnsi="Calibri Light" w:cs="Calibri Light"/>
              </w:rPr>
              <w:t xml:space="preserve"> Dopplera kolorowego m</w:t>
            </w:r>
            <w:r w:rsidRPr="001001D3">
              <w:rPr>
                <w:rFonts w:ascii="Calibri Light" w:eastAsia="GulimChe" w:hAnsi="Calibri Light" w:cs="Calibri Light"/>
              </w:rPr>
              <w:t>in. 460  Hz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right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Maksymalny PRF dla Dopplera ko</w:t>
            </w:r>
            <w:r>
              <w:rPr>
                <w:rFonts w:ascii="Calibri Light" w:eastAsia="GulimChe" w:hAnsi="Calibri Light" w:cs="Calibri Light"/>
              </w:rPr>
              <w:t>lorowego m</w:t>
            </w:r>
            <w:r w:rsidRPr="001001D3">
              <w:rPr>
                <w:rFonts w:ascii="Calibri Light" w:eastAsia="GulimChe" w:hAnsi="Calibri Light" w:cs="Calibri Light"/>
              </w:rPr>
              <w:t>in</w:t>
            </w:r>
            <w:r>
              <w:rPr>
                <w:rFonts w:ascii="Calibri Light" w:eastAsia="GulimChe" w:hAnsi="Calibri Light" w:cs="Calibri Light"/>
              </w:rPr>
              <w:t>.</w:t>
            </w:r>
            <w:r w:rsidRPr="001001D3">
              <w:rPr>
                <w:rFonts w:ascii="Calibri Light" w:eastAsia="GulimChe" w:hAnsi="Calibri Light" w:cs="Calibri Light"/>
              </w:rPr>
              <w:t xml:space="preserve">  14 kHz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Doppler mocy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Kierunkowy Doppler mocy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Doppler Spektralny Fali Pulsacyjnej (Doppler pulsacyjny)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Wielkość bramki Dopplera pulsacyjnego regulowana</w:t>
            </w:r>
            <w:r>
              <w:rPr>
                <w:rFonts w:ascii="Calibri Light" w:eastAsia="Arial Unicode MS" w:hAnsi="Calibri Light" w:cs="Calibri Light"/>
                <w:color w:val="000000"/>
              </w:rPr>
              <w:t xml:space="preserve"> w zakresie m</w:t>
            </w:r>
            <w:r w:rsidRPr="001001D3">
              <w:rPr>
                <w:rFonts w:ascii="Calibri Light" w:eastAsia="Arial Unicode MS" w:hAnsi="Calibri Light" w:cs="Calibri Light"/>
                <w:color w:val="000000"/>
              </w:rPr>
              <w:t>in</w:t>
            </w:r>
            <w:r>
              <w:rPr>
                <w:rFonts w:ascii="Calibri Light" w:eastAsia="Arial Unicode MS" w:hAnsi="Calibri Light" w:cs="Calibri Light"/>
                <w:color w:val="000000"/>
              </w:rPr>
              <w:t xml:space="preserve">. </w:t>
            </w:r>
            <w:r w:rsidRPr="001001D3">
              <w:rPr>
                <w:rFonts w:ascii="Calibri Light" w:eastAsia="Arial Unicode MS" w:hAnsi="Calibri Light" w:cs="Calibri Light"/>
                <w:color w:val="000000"/>
              </w:rPr>
              <w:t>0,5 mm -30 mm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 xml:space="preserve">Maksymalny PRF dla Dopplera pulsacyjnego </w:t>
            </w:r>
            <w:r>
              <w:rPr>
                <w:rFonts w:ascii="Calibri Light" w:eastAsia="Arial Unicode MS" w:hAnsi="Calibri Light" w:cs="Calibri Light"/>
                <w:color w:val="000000"/>
              </w:rPr>
              <w:t>m</w:t>
            </w:r>
            <w:r w:rsidRPr="001001D3">
              <w:rPr>
                <w:rFonts w:ascii="Calibri Light" w:eastAsia="Arial Unicode MS" w:hAnsi="Calibri Light" w:cs="Calibri Light"/>
                <w:color w:val="000000"/>
              </w:rPr>
              <w:t>in. 30 kHz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  <w:lang w:val="en-US"/>
              </w:rPr>
            </w:pPr>
            <w:proofErr w:type="spellStart"/>
            <w:r w:rsidRPr="001001D3">
              <w:rPr>
                <w:rFonts w:ascii="Calibri Light" w:eastAsia="GulimChe" w:hAnsi="Calibri Light" w:cs="Calibri Light"/>
                <w:lang w:val="en-US"/>
              </w:rPr>
              <w:t>Tryb</w:t>
            </w:r>
            <w:proofErr w:type="spellEnd"/>
            <w:r w:rsidRPr="001001D3">
              <w:rPr>
                <w:rFonts w:ascii="Calibri Light" w:eastAsia="GulimChe" w:hAnsi="Calibri Light" w:cs="Calibri Light"/>
                <w:lang w:val="en-US"/>
              </w:rPr>
              <w:t xml:space="preserve"> Triplex (B+CD/PD+PWD)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złożeniowe (B+B/CD) w czasie rzeczywistym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krzyżowe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Wielostopniowe oprogramowanie redukujące szumy, wygładzające obraz B i wyostrzające kontury - obraz </w:t>
            </w:r>
            <w:r>
              <w:rPr>
                <w:rFonts w:ascii="Calibri Light" w:eastAsia="GulimChe" w:hAnsi="Calibri Light" w:cs="Calibri Light"/>
              </w:rPr>
              <w:t xml:space="preserve">zbliżony do obrazu </w:t>
            </w:r>
            <w:r w:rsidRPr="001001D3">
              <w:rPr>
                <w:rFonts w:ascii="Calibri Light" w:eastAsia="GulimChe" w:hAnsi="Calibri Light" w:cs="Calibri Light"/>
              </w:rPr>
              <w:t>z MR (np. SONO MR, Full SRI lub ekwiwalent)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Obrazowanie częstotliwościowe wykorzystujące technologie obrazowania na kilku</w:t>
            </w:r>
            <w:r>
              <w:rPr>
                <w:rFonts w:ascii="Calibri Light" w:eastAsia="GulimChe" w:hAnsi="Calibri Light" w:cs="Calibri Light"/>
                <w:color w:val="000000"/>
              </w:rPr>
              <w:t xml:space="preserve"> częstotliwościach jednocześnie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Tryb bardzo czułego automatycznego pomiaru </w:t>
            </w:r>
            <w:proofErr w:type="spellStart"/>
            <w:r w:rsidRPr="001001D3">
              <w:rPr>
                <w:rFonts w:ascii="Calibri Light" w:eastAsia="GulimChe" w:hAnsi="Calibri Light" w:cs="Calibri Light"/>
              </w:rPr>
              <w:t>intima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 xml:space="preserve"> media w obrazie “na żywo</w:t>
            </w:r>
            <w:r w:rsidRPr="00A4045E">
              <w:rPr>
                <w:rFonts w:ascii="Calibri Light" w:eastAsia="GulimChe" w:hAnsi="Calibri Light" w:cs="Calibri Light"/>
                <w:color w:val="FF0000"/>
              </w:rPr>
              <w:t xml:space="preserve">” z </w:t>
            </w:r>
            <w:r w:rsidRPr="008C4965">
              <w:rPr>
                <w:rFonts w:ascii="Calibri Light" w:eastAsia="GulimChe" w:hAnsi="Calibri Light" w:cs="Calibri Light"/>
              </w:rPr>
              <w:t>wykorzystaniem RF Data.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Oprogramowanie do automatycznego pomiaru IMT z obrazu 2D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Oprogramowanie wzmacniające wizualizację igły biopsyjnej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150462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462" w:rsidRPr="001001D3" w:rsidRDefault="00150462" w:rsidP="00150462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  <w:color w:val="000000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462" w:rsidRPr="00150462" w:rsidRDefault="00150462" w:rsidP="00150462">
            <w:pPr>
              <w:snapToGrid w:val="0"/>
              <w:rPr>
                <w:rFonts w:ascii="Calibri Light" w:hAnsi="Calibri Light" w:cs="Calibri Light"/>
              </w:rPr>
            </w:pPr>
            <w:r w:rsidRPr="00150462">
              <w:rPr>
                <w:rFonts w:ascii="Calibri Light" w:eastAsia="GulimChe" w:hAnsi="Calibri Light" w:cs="Calibri Light"/>
              </w:rPr>
              <w:t xml:space="preserve">Możliwość rozbudowy o funkcję 3D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462" w:rsidRPr="00150462" w:rsidRDefault="00150462" w:rsidP="00150462">
            <w:pPr>
              <w:snapToGrid w:val="0"/>
              <w:rPr>
                <w:rFonts w:ascii="Calibri Light" w:eastAsia="GulimChe" w:hAnsi="Calibri Light" w:cs="Calibri Light"/>
                <w:u w:val="single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Parametr oceniany/</w:t>
            </w:r>
            <w:r w:rsidRPr="00150462">
              <w:rPr>
                <w:rFonts w:ascii="Calibri Light" w:eastAsia="GulimChe" w:hAnsi="Calibri Light" w:cs="Calibri Light"/>
                <w:u w:val="single"/>
              </w:rPr>
              <w:t xml:space="preserve"> Parametr nie j</w:t>
            </w:r>
            <w:r>
              <w:rPr>
                <w:rFonts w:ascii="Calibri Light" w:eastAsia="GulimChe" w:hAnsi="Calibri Light" w:cs="Calibri Light"/>
                <w:u w:val="single"/>
              </w:rPr>
              <w:t>est obligatoryjny do spełnienia</w:t>
            </w:r>
          </w:p>
          <w:p w:rsidR="00150462" w:rsidRPr="001001D3" w:rsidRDefault="00150462" w:rsidP="00150462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462" w:rsidRDefault="00150462" w:rsidP="00150462">
            <w:pPr>
              <w:jc w:val="right"/>
              <w:rPr>
                <w:rFonts w:ascii="Calibri Light" w:hAnsi="Calibri Light" w:cs="Calibri Light"/>
              </w:rPr>
            </w:pPr>
            <w:r w:rsidRPr="00F54ADB">
              <w:rPr>
                <w:rFonts w:ascii="Calibri Light" w:hAnsi="Calibri Light" w:cs="Calibri Light"/>
              </w:rPr>
              <w:t>TAK/NIE</w:t>
            </w:r>
          </w:p>
          <w:p w:rsidR="0015046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15046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</w:t>
            </w:r>
          </w:p>
          <w:p w:rsidR="0015046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Nie – 0 pkt.</w:t>
            </w:r>
          </w:p>
          <w:p w:rsidR="00150462" w:rsidRPr="009523B2" w:rsidRDefault="00150462" w:rsidP="00150462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Tak – 3 pkt.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Oprogramowanie automatycznie ustawiające położenie i kąt bramki Dopplera kolorowego w trakcie badania. Bramka automatycznie podążająca za naczyniem.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5"/>
              </w:numPr>
              <w:snapToGrid w:val="0"/>
              <w:ind w:left="737" w:hanging="510"/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Obsługa komend głosowych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35.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Obrazowanie panoramiczne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ind w:left="360"/>
              <w:rPr>
                <w:rFonts w:ascii="Calibri Light" w:eastAsia="Arial Unicode MS" w:hAnsi="Calibri Light" w:cs="Calibri Light"/>
                <w:color w:val="000000"/>
              </w:rPr>
            </w:pPr>
          </w:p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36.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Tryb bardzo czułej, </w:t>
            </w:r>
            <w:r w:rsidRPr="00462376">
              <w:rPr>
                <w:rFonts w:ascii="Calibri Light" w:eastAsia="GulimChe" w:hAnsi="Calibri Light" w:cs="Calibri Light"/>
              </w:rPr>
              <w:t>automatycznej analizy elastyczności ścian naczynia krwionośnego w obrazie “na żywo” z wykorzystaniem RF Data.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color w:val="000000"/>
              </w:rPr>
              <w:t>37.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proofErr w:type="spellStart"/>
            <w:r w:rsidRPr="001001D3">
              <w:rPr>
                <w:rFonts w:ascii="Calibri Light" w:eastAsia="GulimChe" w:hAnsi="Calibri Light" w:cs="Calibri Light"/>
              </w:rPr>
              <w:t>Elastografia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 xml:space="preserve"> fali poprzecznej (</w:t>
            </w:r>
            <w:proofErr w:type="spellStart"/>
            <w:r w:rsidRPr="001001D3">
              <w:rPr>
                <w:rFonts w:ascii="Calibri Light" w:eastAsia="GulimChe" w:hAnsi="Calibri Light" w:cs="Calibri Light"/>
              </w:rPr>
              <w:t>tzwShearWave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 xml:space="preserve">) dostępna na głowicach liniowych i </w:t>
            </w:r>
            <w:proofErr w:type="spellStart"/>
            <w:r w:rsidRPr="001001D3">
              <w:rPr>
                <w:rFonts w:ascii="Calibri Light" w:eastAsia="GulimChe" w:hAnsi="Calibri Light" w:cs="Calibri Light"/>
              </w:rPr>
              <w:t>convex</w:t>
            </w:r>
            <w:proofErr w:type="spellEnd"/>
            <w:r w:rsidRPr="001001D3">
              <w:rPr>
                <w:rFonts w:ascii="Calibri Light" w:eastAsia="GulimChe" w:hAnsi="Calibri Light" w:cs="Calibri Light"/>
              </w:rPr>
              <w:t xml:space="preserve"> wraz z kwantyfikacją – pomiarem elastyczności w zadanej przez użytkownika bramce, z wykresem wartości elastyczności w czasie.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Default="00A4045E" w:rsidP="00A4045E">
            <w:pPr>
              <w:snapToGrid w:val="0"/>
              <w:rPr>
                <w:rFonts w:ascii="Calibri Light" w:eastAsia="Arial Unicode MS" w:hAnsi="Calibri Light" w:cs="Calibri Light"/>
                <w:color w:val="000000"/>
              </w:rPr>
            </w:pPr>
            <w:r>
              <w:rPr>
                <w:rFonts w:ascii="Calibri Light" w:eastAsia="Arial Unicode MS" w:hAnsi="Calibri Light" w:cs="Calibri Light"/>
                <w:color w:val="000000"/>
              </w:rPr>
              <w:t xml:space="preserve">    38.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proofErr w:type="spellStart"/>
            <w:r>
              <w:rPr>
                <w:rFonts w:ascii="Calibri Light" w:eastAsia="GulimChe" w:hAnsi="Calibri Light" w:cs="Calibri Light"/>
              </w:rPr>
              <w:t>Elastografia</w:t>
            </w:r>
            <w:proofErr w:type="spellEnd"/>
            <w:r>
              <w:rPr>
                <w:rFonts w:ascii="Calibri Light" w:eastAsia="GulimChe" w:hAnsi="Calibri Light" w:cs="Calibri Light"/>
              </w:rPr>
              <w:t xml:space="preserve"> fali podłużnej z kolorowym kodowaniem elastyczności tkanek – wyświetlanym „na żywo”. Pomiar </w:t>
            </w:r>
            <w:proofErr w:type="spellStart"/>
            <w:r>
              <w:rPr>
                <w:rFonts w:ascii="Calibri Light" w:eastAsia="GulimChe" w:hAnsi="Calibri Light" w:cs="Calibri Light"/>
              </w:rPr>
              <w:t>Strain</w:t>
            </w:r>
            <w:proofErr w:type="spellEnd"/>
            <w:r>
              <w:rPr>
                <w:rFonts w:ascii="Calibri Light" w:eastAsia="GulimChe" w:hAnsi="Calibri Light" w:cs="Calibri Light"/>
              </w:rPr>
              <w:t xml:space="preserve"> Ratio po zatrzymaniu obrazu celem porównania 2 różnych diagnozowanych obszarów wewnątrz bramki.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FF5C8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B424B5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62372C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lastRenderedPageBreak/>
              <w:t>III.  OPROGRAMOWANIE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radiologiczne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małych narządów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naczyniowe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4.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FE5EC7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FE5EC7">
              <w:rPr>
                <w:rFonts w:ascii="Calibri Light" w:eastAsia="GulimChe" w:hAnsi="Calibri Light" w:cs="Calibri Light"/>
              </w:rPr>
              <w:t>Badania położnicze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5.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FE5EC7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FE5EC7">
              <w:rPr>
                <w:rFonts w:ascii="Calibri Light" w:eastAsia="GulimChe" w:hAnsi="Calibri Light" w:cs="Calibri Light"/>
              </w:rPr>
              <w:t>Badania ginekologiczne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6.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kardiologiczne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7.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pediatryczne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8. 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Badania urologiczne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9.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Dedykowanie oprogramowanie do badań dna miednicy (pomiary, raporty, komentarze, Body Markery)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10.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 xml:space="preserve">Dedykowanie oprogramowanie do badań IVF (pomiary, raporty, komentarze, Body Markery)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Pomiar odległości, obwodu, pola powierzchni, objętości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12.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  <w:color w:val="000000"/>
              </w:rPr>
              <w:t>Do diagnostyki</w:t>
            </w:r>
            <w:r w:rsidRPr="001001D3">
              <w:rPr>
                <w:rFonts w:ascii="Calibri Light" w:eastAsia="GulimChe" w:hAnsi="Calibri Light" w:cs="Calibri Light"/>
                <w:color w:val="000000"/>
              </w:rPr>
              <w:t xml:space="preserve"> z użyciem środków kontrastujących (CEUS)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Default="00A4045E" w:rsidP="00A4045E">
            <w:pPr>
              <w:jc w:val="center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13.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>
              <w:rPr>
                <w:rFonts w:ascii="Calibri Light" w:eastAsia="GulimChe" w:hAnsi="Calibri Light" w:cs="Calibri Light"/>
              </w:rPr>
              <w:t>Do analizy ilościowej rozszerzające diagnostykę z wykorzystaniem środków kontrastujących (CEUS)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2A0E77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B424B5">
        <w:trPr>
          <w:trHeight w:val="50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eastAsia="GulimChe" w:hAnsi="Calibri Light" w:cs="Calibri Light"/>
                <w:b/>
              </w:rPr>
            </w:pPr>
          </w:p>
          <w:p w:rsidR="00A4045E" w:rsidRPr="001001D3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IV. GŁOWICE  ULTRADŹWIĘKOWE</w:t>
            </w:r>
          </w:p>
          <w:p w:rsidR="00A4045E" w:rsidRPr="001001D3" w:rsidRDefault="00A4045E" w:rsidP="00A4045E">
            <w:pPr>
              <w:jc w:val="center"/>
              <w:rPr>
                <w:rFonts w:ascii="Calibri Light" w:eastAsia="GulimChe" w:hAnsi="Calibri Light" w:cs="Calibri Light"/>
                <w:b/>
              </w:rPr>
            </w:pP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Głowice szerokopasmowe o niezależnym wyborze częstotliwości w trybach B i Dopplera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jc w:val="right"/>
              <w:rPr>
                <w:rFonts w:ascii="Calibri Light" w:hAnsi="Calibri Light" w:cs="Calibri Light"/>
              </w:rPr>
            </w:pPr>
            <w:r w:rsidRPr="00E0293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rPr>
          <w:trHeight w:val="583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2.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E6553A" w:rsidRDefault="00A4045E" w:rsidP="00A4045E">
            <w:pPr>
              <w:snapToGrid w:val="0"/>
              <w:spacing w:after="120"/>
              <w:rPr>
                <w:rFonts w:ascii="Calibri Light" w:eastAsia="Arial Unicode MS" w:hAnsi="Calibri Light" w:cs="Calibri Light"/>
                <w:b/>
                <w:i/>
                <w:sz w:val="18"/>
                <w:szCs w:val="18"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 xml:space="preserve">Głowica  </w:t>
            </w:r>
            <w:proofErr w:type="spellStart"/>
            <w:r w:rsidRPr="001001D3">
              <w:rPr>
                <w:rFonts w:ascii="Calibri Light" w:eastAsia="Arial Unicode MS" w:hAnsi="Calibri Light" w:cs="Calibri Light"/>
                <w:b/>
              </w:rPr>
              <w:t>Convex</w:t>
            </w:r>
            <w:proofErr w:type="spellEnd"/>
          </w:p>
        </w:tc>
      </w:tr>
      <w:tr w:rsidR="00A4045E" w:rsidRPr="001001D3" w:rsidTr="00B424B5">
        <w:trPr>
          <w:trHeight w:val="133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Kraj pochodzenia...…………………… 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Minima</w:t>
            </w:r>
            <w:r>
              <w:rPr>
                <w:rFonts w:ascii="Calibri Light" w:eastAsia="Arial Unicode MS" w:hAnsi="Calibri Light" w:cs="Calibri Light"/>
              </w:rPr>
              <w:t>lna częstotliwość pracy max. 2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</w:t>
            </w:r>
            <w:r w:rsidRPr="001001D3">
              <w:rPr>
                <w:rFonts w:ascii="Calibri Light" w:eastAsia="Arial Unicode MS" w:hAnsi="Calibri Light" w:cs="Calibri Light"/>
              </w:rPr>
              <w:t xml:space="preserve">in. 6 MHz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lastRenderedPageBreak/>
              <w:t>2.3.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K</w:t>
            </w:r>
            <w:r>
              <w:rPr>
                <w:rFonts w:ascii="Calibri Light" w:eastAsia="Arial Unicode MS" w:hAnsi="Calibri Light" w:cs="Calibri Light"/>
              </w:rPr>
              <w:t>ąt widzenia głowicy min. 70</w:t>
            </w:r>
            <w:r w:rsidRPr="001001D3">
              <w:rPr>
                <w:rFonts w:ascii="Calibri Light" w:eastAsia="Symbol" w:hAnsi="Calibri Light" w:cs="Calibri Light"/>
              </w:rPr>
              <w:t xml:space="preserve"> stopni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</w:t>
            </w:r>
            <w:r>
              <w:rPr>
                <w:rFonts w:ascii="Calibri Light" w:hAnsi="Calibri Light" w:cs="Calibri Light"/>
              </w:rPr>
              <w:t>.</w:t>
            </w:r>
            <w:r w:rsidRPr="001001D3">
              <w:rPr>
                <w:rFonts w:ascii="Calibri Light" w:hAnsi="Calibri Light" w:cs="Calibri Light"/>
              </w:rPr>
              <w:t xml:space="preserve"> 192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4C476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943A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2.5.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462376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Głowica wykonana </w:t>
            </w:r>
            <w:r w:rsidRPr="00462376">
              <w:rPr>
                <w:rFonts w:ascii="Calibri Light" w:eastAsia="Arial Unicode MS" w:hAnsi="Calibri Light" w:cs="Calibri Light"/>
              </w:rPr>
              <w:t xml:space="preserve">w technologii Single </w:t>
            </w:r>
            <w:proofErr w:type="spellStart"/>
            <w:r w:rsidRPr="00462376">
              <w:rPr>
                <w:rFonts w:ascii="Calibri Light" w:eastAsia="Arial Unicode MS" w:hAnsi="Calibri Light" w:cs="Calibri Light"/>
              </w:rPr>
              <w:t>Crystal</w:t>
            </w:r>
            <w:proofErr w:type="spellEnd"/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right"/>
              <w:rPr>
                <w:rFonts w:ascii="Calibri Light" w:hAnsi="Calibri Light" w:cs="Calibri Light"/>
              </w:rPr>
            </w:pPr>
            <w:r w:rsidRPr="00E0293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rPr>
          <w:trHeight w:val="28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3.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eastAsia="GulimChe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 xml:space="preserve">Głowica </w:t>
            </w:r>
            <w:proofErr w:type="spellStart"/>
            <w:r w:rsidRPr="001001D3">
              <w:rPr>
                <w:rFonts w:ascii="Calibri Light" w:eastAsia="GulimChe" w:hAnsi="Calibri Light" w:cs="Calibri Light"/>
                <w:b/>
              </w:rPr>
              <w:t>Micro</w:t>
            </w:r>
            <w:r w:rsidRPr="001001D3">
              <w:rPr>
                <w:rFonts w:ascii="Calibri Light" w:eastAsia="Arial Unicode MS" w:hAnsi="Calibri Light" w:cs="Calibri Light"/>
                <w:b/>
              </w:rPr>
              <w:t>Convex</w:t>
            </w:r>
            <w:proofErr w:type="spellEnd"/>
          </w:p>
        </w:tc>
      </w:tr>
      <w:tr w:rsidR="00A4045E" w:rsidRPr="001001D3" w:rsidTr="00B424B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Kraj pochodzenia...…………………… 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2746CA" w:rsidRDefault="00A4045E" w:rsidP="00A4045E">
            <w:pPr>
              <w:snapToGrid w:val="0"/>
              <w:spacing w:after="120"/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3.1.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Minimalna częstotliwość pracy  max. </w:t>
            </w:r>
            <w:r>
              <w:rPr>
                <w:rFonts w:ascii="Calibri Light" w:eastAsia="Arial Unicode MS" w:hAnsi="Calibri Light" w:cs="Calibri Light"/>
              </w:rPr>
              <w:t>3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3.2.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min. 12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3.3.</w:t>
            </w: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Kąt skanowania głowicy m</w:t>
            </w:r>
            <w:r w:rsidRPr="001001D3">
              <w:rPr>
                <w:rFonts w:ascii="Calibri Light" w:eastAsia="Arial Unicode MS" w:hAnsi="Calibri Light" w:cs="Calibri Light"/>
              </w:rPr>
              <w:t>in. 110</w:t>
            </w:r>
            <w:r w:rsidRPr="001001D3">
              <w:rPr>
                <w:rFonts w:ascii="Calibri Light" w:eastAsia="Symbol" w:hAnsi="Calibri Light" w:cs="Calibri Light"/>
              </w:rPr>
              <w:t xml:space="preserve"> stopni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1226"/>
        </w:trPr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3.4.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in. 128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8A0B77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4.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spacing w:after="120"/>
              <w:rPr>
                <w:rFonts w:ascii="Calibri Light" w:eastAsia="Arial Unicode MS" w:hAnsi="Calibri Light" w:cs="Calibri Light"/>
                <w:b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>Głowica  Liniowa</w:t>
            </w:r>
          </w:p>
        </w:tc>
      </w:tr>
      <w:tr w:rsidR="00A4045E" w:rsidRPr="001001D3" w:rsidTr="00B424B5">
        <w:trPr>
          <w:trHeight w:val="1507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>
              <w:rPr>
                <w:rFonts w:ascii="Calibri Light" w:hAnsi="Calibri Light"/>
                <w:b/>
                <w:iCs/>
              </w:rPr>
              <w:t>Kraj pochodzenia...……………………</w:t>
            </w:r>
            <w:r w:rsidRPr="000719BC">
              <w:rPr>
                <w:rFonts w:ascii="Calibri Light" w:hAnsi="Calibri Light"/>
                <w:b/>
                <w:iCs/>
              </w:rPr>
              <w:t>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E6553A" w:rsidRDefault="00A4045E" w:rsidP="00A4045E">
            <w:pPr>
              <w:snapToGrid w:val="0"/>
              <w:spacing w:after="120"/>
              <w:rPr>
                <w:rFonts w:ascii="Calibri Light" w:eastAsia="Arial Unicode MS" w:hAnsi="Calibri Light" w:cs="Calibri Light"/>
                <w:i/>
                <w:sz w:val="18"/>
                <w:szCs w:val="18"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4.1.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Minimalna częstotliwość pracy max. 4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4.2.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</w:t>
            </w:r>
            <w:r w:rsidRPr="001001D3">
              <w:rPr>
                <w:rFonts w:ascii="Calibri Light" w:eastAsia="Arial Unicode MS" w:hAnsi="Calibri Light" w:cs="Calibri Light"/>
              </w:rPr>
              <w:t xml:space="preserve">in. 16 MHz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4.3.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Szerokość skanu5</w:t>
            </w:r>
            <w:r w:rsidRPr="001001D3">
              <w:rPr>
                <w:rFonts w:ascii="Calibri Light" w:eastAsia="Symbol" w:hAnsi="Calibri Light" w:cs="Calibri Light"/>
              </w:rPr>
              <w:t>0</w:t>
            </w:r>
            <w:r w:rsidRPr="001001D3">
              <w:rPr>
                <w:rFonts w:ascii="Calibri Light" w:eastAsia="GulimChe" w:hAnsi="Calibri Light" w:cs="Calibri Light"/>
              </w:rPr>
              <w:t>mm +/- 2mm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709"/>
        </w:trPr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4.4.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</w:t>
            </w:r>
            <w:r>
              <w:rPr>
                <w:rFonts w:ascii="Calibri Light" w:hAnsi="Calibri Light" w:cs="Calibri Light"/>
              </w:rPr>
              <w:t>.</w:t>
            </w:r>
            <w:r w:rsidRPr="001001D3">
              <w:rPr>
                <w:rFonts w:ascii="Calibri Light" w:hAnsi="Calibri Light" w:cs="Calibri Light"/>
              </w:rPr>
              <w:t xml:space="preserve"> 256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5212F1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425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5.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>Głowica  Liniowa</w:t>
            </w:r>
          </w:p>
        </w:tc>
      </w:tr>
      <w:tr w:rsidR="00A4045E" w:rsidRPr="001001D3" w:rsidTr="00B424B5">
        <w:trPr>
          <w:trHeight w:val="1267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lastRenderedPageBreak/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Kraj pochodzenia...…………………… 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E6553A" w:rsidRDefault="00A4045E" w:rsidP="00A4045E">
            <w:pPr>
              <w:snapToGrid w:val="0"/>
              <w:rPr>
                <w:rFonts w:ascii="Calibri Light" w:eastAsia="Arial Unicode MS" w:hAnsi="Calibri Light" w:cs="Calibri Light"/>
                <w:i/>
                <w:sz w:val="18"/>
                <w:szCs w:val="18"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5.1.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Minimalna c</w:t>
            </w:r>
            <w:r>
              <w:rPr>
                <w:rFonts w:ascii="Calibri Light" w:eastAsia="Arial Unicode MS" w:hAnsi="Calibri Light" w:cs="Calibri Light"/>
              </w:rPr>
              <w:t>zęstotliwość pracy max. 3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5.2.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min. 9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5.3.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Szerokość skanu</w:t>
            </w:r>
            <w:r w:rsidRPr="001001D3">
              <w:rPr>
                <w:rFonts w:ascii="Calibri Light" w:eastAsia="Symbol" w:hAnsi="Calibri Light" w:cs="Calibri Light"/>
              </w:rPr>
              <w:t>45</w:t>
            </w:r>
            <w:r w:rsidRPr="001001D3">
              <w:rPr>
                <w:rFonts w:ascii="Calibri Light" w:eastAsia="GulimChe" w:hAnsi="Calibri Light" w:cs="Calibri Light"/>
              </w:rPr>
              <w:t>mm +/- 2mm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5.4.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>Ilość elementów</w:t>
            </w:r>
            <w:r>
              <w:rPr>
                <w:rFonts w:ascii="Calibri Light" w:hAnsi="Calibri Light" w:cs="Calibri Light"/>
              </w:rPr>
              <w:t xml:space="preserve"> m</w:t>
            </w:r>
            <w:r w:rsidRPr="001001D3">
              <w:rPr>
                <w:rFonts w:ascii="Calibri Light" w:hAnsi="Calibri Light" w:cs="Calibri Light"/>
              </w:rPr>
              <w:t>in</w:t>
            </w:r>
            <w:r>
              <w:rPr>
                <w:rFonts w:ascii="Calibri Light" w:hAnsi="Calibri Light" w:cs="Calibri Light"/>
              </w:rPr>
              <w:t>.</w:t>
            </w:r>
            <w:r w:rsidRPr="001001D3">
              <w:rPr>
                <w:rFonts w:ascii="Calibri Light" w:hAnsi="Calibri Light" w:cs="Calibri Light"/>
              </w:rPr>
              <w:t xml:space="preserve"> 192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E31B6B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rPr>
          <w:trHeight w:val="439"/>
        </w:trPr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D14B7F" w:rsidRDefault="00A4045E" w:rsidP="00A4045E">
            <w:pPr>
              <w:jc w:val="center"/>
              <w:rPr>
                <w:rFonts w:ascii="Calibri Light" w:hAnsi="Calibri Light" w:cs="Calibri Light"/>
                <w:b/>
              </w:rPr>
            </w:pPr>
            <w:r w:rsidRPr="00D14B7F">
              <w:rPr>
                <w:rFonts w:ascii="Calibri Light" w:eastAsia="Arial Unicode MS" w:hAnsi="Calibri Light" w:cs="Calibri Light"/>
                <w:b/>
              </w:rPr>
              <w:t>6.</w:t>
            </w:r>
          </w:p>
        </w:tc>
        <w:tc>
          <w:tcPr>
            <w:tcW w:w="464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  <w:b/>
              </w:rPr>
              <w:t xml:space="preserve">Głowica  Sektorowa </w:t>
            </w:r>
          </w:p>
        </w:tc>
      </w:tr>
      <w:tr w:rsidR="00A4045E" w:rsidRPr="001001D3" w:rsidTr="00B424B5">
        <w:trPr>
          <w:trHeight w:val="13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0719BC" w:rsidRDefault="00A4045E" w:rsidP="00A4045E">
            <w:pPr>
              <w:rPr>
                <w:rFonts w:ascii="Calibri Light" w:hAnsi="Calibri Light"/>
                <w:b/>
              </w:rPr>
            </w:pPr>
            <w:r w:rsidRPr="000719BC">
              <w:rPr>
                <w:rFonts w:ascii="Calibri Light" w:hAnsi="Calibri Light"/>
                <w:b/>
              </w:rPr>
              <w:t>Producent (marka) ……………………………………….…………………………… (</w:t>
            </w:r>
            <w:r w:rsidRPr="000719BC">
              <w:rPr>
                <w:rFonts w:ascii="Calibri Light" w:hAnsi="Calibri Light"/>
                <w:b/>
                <w:iCs/>
              </w:rPr>
              <w:t>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</w:rPr>
              <w:t xml:space="preserve">Model ……………………………………………………….…….…………..………..… </w:t>
            </w:r>
            <w:r w:rsidRPr="000719BC">
              <w:rPr>
                <w:rFonts w:ascii="Calibri Light" w:hAnsi="Calibri Light"/>
                <w:b/>
                <w:iCs/>
              </w:rPr>
              <w:t>(Należy podać)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 w:rsidRPr="000719BC">
              <w:rPr>
                <w:rFonts w:ascii="Calibri Light" w:hAnsi="Calibri Light"/>
                <w:b/>
                <w:iCs/>
              </w:rPr>
              <w:t>Numer katalogowy ………………………………………….……..……..…(Należy podać jeżeli dotyczy)</w:t>
            </w:r>
          </w:p>
          <w:p w:rsidR="00A4045E" w:rsidRPr="000719BC" w:rsidRDefault="00A4045E" w:rsidP="00A4045E">
            <w:pPr>
              <w:rPr>
                <w:rFonts w:ascii="Calibri Light" w:hAnsi="Calibri Light"/>
                <w:b/>
                <w:iCs/>
              </w:rPr>
            </w:pPr>
            <w:r>
              <w:rPr>
                <w:rFonts w:ascii="Calibri Light" w:hAnsi="Calibri Light"/>
                <w:b/>
                <w:iCs/>
              </w:rPr>
              <w:t>Kraj pochodzenia...……………………</w:t>
            </w:r>
            <w:r w:rsidRPr="000719BC">
              <w:rPr>
                <w:rFonts w:ascii="Calibri Light" w:hAnsi="Calibri Light"/>
                <w:b/>
                <w:iCs/>
              </w:rPr>
              <w:t>….………………..………………………………..</w:t>
            </w:r>
            <w:r w:rsidRPr="000719BC">
              <w:rPr>
                <w:rFonts w:ascii="Calibri Light" w:hAnsi="Calibri Light"/>
                <w:b/>
              </w:rPr>
              <w:t>(Należy podać)</w:t>
            </w:r>
          </w:p>
          <w:p w:rsidR="00A4045E" w:rsidRPr="00E6553A" w:rsidRDefault="00A4045E" w:rsidP="00A4045E">
            <w:pPr>
              <w:snapToGrid w:val="0"/>
              <w:rPr>
                <w:rFonts w:ascii="Calibri Light" w:eastAsia="Arial Unicode MS" w:hAnsi="Calibri Light" w:cs="Calibri Light"/>
                <w:i/>
                <w:sz w:val="18"/>
                <w:szCs w:val="18"/>
              </w:rPr>
            </w:pPr>
            <w:r w:rsidRPr="000719BC">
              <w:rPr>
                <w:rFonts w:ascii="Calibri Light" w:hAnsi="Calibri Light"/>
                <w:b/>
                <w:u w:val="single"/>
              </w:rPr>
              <w:t>Fabrycznie nowe urządzenie</w:t>
            </w:r>
            <w:r w:rsidRPr="000719BC">
              <w:rPr>
                <w:rFonts w:ascii="Calibri Light" w:hAnsi="Calibri Light"/>
                <w:b/>
              </w:rPr>
              <w:t>, w</w:t>
            </w:r>
            <w:r>
              <w:rPr>
                <w:rFonts w:ascii="Calibri Light" w:hAnsi="Calibri Light"/>
                <w:b/>
              </w:rPr>
              <w:t>yprodukowane co najmniej w 2019</w:t>
            </w:r>
            <w:r w:rsidRPr="000719BC">
              <w:rPr>
                <w:rFonts w:ascii="Calibri Light" w:hAnsi="Calibri Light"/>
                <w:b/>
              </w:rPr>
              <w:t>r.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6.1.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Arial Unicode MS" w:hAnsi="Calibri Light" w:cs="Calibri Light"/>
              </w:rPr>
              <w:t xml:space="preserve">Minimalna częstotliwość pracy max. </w:t>
            </w:r>
            <w:r>
              <w:rPr>
                <w:rFonts w:ascii="Calibri Light" w:eastAsia="Arial Unicode MS" w:hAnsi="Calibri Light" w:cs="Calibri Light"/>
              </w:rPr>
              <w:t>2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4F41BA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6.2.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Maksymalna częstotliwość pracy min. 4</w:t>
            </w:r>
            <w:r w:rsidRPr="001001D3">
              <w:rPr>
                <w:rFonts w:ascii="Calibri Light" w:eastAsia="Arial Unicode MS" w:hAnsi="Calibri Light" w:cs="Calibri Light"/>
              </w:rPr>
              <w:t xml:space="preserve"> MHz             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4F41BA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6.3.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Kąt widzenia głowicy m</w:t>
            </w:r>
            <w:r w:rsidRPr="001001D3">
              <w:rPr>
                <w:rFonts w:ascii="Calibri Light" w:eastAsia="Arial Unicode MS" w:hAnsi="Calibri Light" w:cs="Calibri Light"/>
              </w:rPr>
              <w:t>in. 90</w:t>
            </w:r>
            <w:r w:rsidRPr="001001D3">
              <w:rPr>
                <w:rFonts w:ascii="Calibri Light" w:eastAsia="Symbol" w:hAnsi="Calibri Light" w:cs="Calibri Light"/>
              </w:rPr>
              <w:t xml:space="preserve"> stopni</w:t>
            </w:r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center"/>
            </w:pPr>
            <w:r w:rsidRPr="0052308B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4F41BA"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</w:tc>
      </w:tr>
      <w:tr w:rsidR="00A4045E" w:rsidRPr="001001D3" w:rsidTr="00690091">
        <w:tc>
          <w:tcPr>
            <w:tcW w:w="3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6.4.</w:t>
            </w:r>
          </w:p>
        </w:tc>
        <w:tc>
          <w:tcPr>
            <w:tcW w:w="28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462376" w:rsidRDefault="00A4045E" w:rsidP="00462376">
            <w:pPr>
              <w:spacing w:after="120"/>
              <w:rPr>
                <w:rFonts w:ascii="Calibri Light" w:hAnsi="Calibri Light" w:cs="Calibri Light"/>
              </w:rPr>
            </w:pPr>
            <w:r w:rsidRPr="00462376">
              <w:rPr>
                <w:rFonts w:ascii="Calibri Light" w:eastAsia="Arial Unicode MS" w:hAnsi="Calibri Light" w:cs="Calibri Light"/>
              </w:rPr>
              <w:t xml:space="preserve">Głowica wykonana w technologii Single </w:t>
            </w:r>
            <w:proofErr w:type="spellStart"/>
            <w:r w:rsidRPr="00462376">
              <w:rPr>
                <w:rFonts w:ascii="Calibri Light" w:eastAsia="Arial Unicode MS" w:hAnsi="Calibri Light" w:cs="Calibri Light"/>
              </w:rPr>
              <w:t>Crystal</w:t>
            </w:r>
            <w:proofErr w:type="spellEnd"/>
          </w:p>
        </w:tc>
        <w:tc>
          <w:tcPr>
            <w:tcW w:w="5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color w:val="000000"/>
              </w:rPr>
              <w:t>TAK</w:t>
            </w:r>
          </w:p>
        </w:tc>
        <w:tc>
          <w:tcPr>
            <w:tcW w:w="1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snapToGrid w:val="0"/>
              <w:jc w:val="right"/>
              <w:rPr>
                <w:rFonts w:ascii="Calibri Light" w:hAnsi="Calibri Light" w:cs="Calibri Light"/>
              </w:rPr>
            </w:pPr>
            <w:r w:rsidRPr="00E02935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B424B5">
        <w:trPr>
          <w:trHeight w:val="6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45E" w:rsidRPr="0062372C" w:rsidRDefault="00A4045E" w:rsidP="00A4045E">
            <w:pPr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  <w:b/>
              </w:rPr>
              <w:t>V.  POZOSTAŁE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690091">
            <w:pPr>
              <w:numPr>
                <w:ilvl w:val="0"/>
                <w:numId w:val="6"/>
              </w:numPr>
              <w:ind w:left="447" w:hanging="8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E6553A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proofErr w:type="spellStart"/>
            <w:r>
              <w:rPr>
                <w:rFonts w:ascii="Calibri Light" w:eastAsia="GulimChe" w:hAnsi="Calibri Light" w:cs="Calibri Light"/>
              </w:rPr>
              <w:t>Videoprinter</w:t>
            </w:r>
            <w:proofErr w:type="spellEnd"/>
            <w:r>
              <w:rPr>
                <w:rFonts w:ascii="Calibri Light" w:eastAsia="GulimChe" w:hAnsi="Calibri Light" w:cs="Calibri Light"/>
              </w:rPr>
              <w:t xml:space="preserve"> B/W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jc w:val="center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pacing w:after="120"/>
              <w:rPr>
                <w:rFonts w:ascii="Calibri Light" w:eastAsia="GulimChe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Wbudowany podgrzewacz do żelu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eastAsia="GulimChe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autoSpaceDE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</w:rPr>
              <w:t>Oprogramowanie w języku polskim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autoSpaceDE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</w:rPr>
              <w:t xml:space="preserve">Oprogramowanie szkoleniowe zawierające min. przykładowe obrazy, miejsca przyłożenia głowicy, bazę wiedzy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45E" w:rsidRPr="001001D3" w:rsidRDefault="00A4045E" w:rsidP="00A4045E">
            <w:pPr>
              <w:autoSpaceDE w:val="0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hAnsi="Calibri Light" w:cs="Calibri Light"/>
              </w:rPr>
              <w:t xml:space="preserve">Możliwość sterowania wybranymi funkcjami aparatu oraz przeglądania bazy danych pacjentów za pomocą urządzeń mobilnych </w:t>
            </w:r>
            <w:r w:rsidRPr="001001D3">
              <w:rPr>
                <w:rFonts w:ascii="Calibri Light" w:eastAsia="GulimChe" w:hAnsi="Calibri Light" w:cs="Calibri Light"/>
                <w:color w:val="000000"/>
              </w:rPr>
              <w:t>przy użyciu technologii Wi-Fi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A4045E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numPr>
                <w:ilvl w:val="0"/>
                <w:numId w:val="6"/>
              </w:numPr>
              <w:snapToGrid w:val="0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4045E" w:rsidRPr="001001D3" w:rsidRDefault="00690091" w:rsidP="00A4045E">
            <w:pPr>
              <w:autoSpaceDE w:val="0"/>
              <w:rPr>
                <w:rFonts w:ascii="Calibri Light" w:hAnsi="Calibri Light" w:cs="Calibri Light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lang w:val="en-US"/>
              </w:rPr>
              <w:t>Aktywnebeztermi</w:t>
            </w:r>
            <w:r w:rsidR="00A4045E" w:rsidRPr="001001D3">
              <w:rPr>
                <w:rFonts w:ascii="Calibri Light" w:hAnsi="Calibri Light" w:cs="Calibri Light"/>
                <w:lang w:val="en-US"/>
              </w:rPr>
              <w:t>nowolicencje</w:t>
            </w:r>
            <w:proofErr w:type="spellEnd"/>
            <w:r w:rsidR="00A4045E" w:rsidRPr="001001D3">
              <w:rPr>
                <w:rFonts w:ascii="Calibri Light" w:hAnsi="Calibri Light" w:cs="Calibri Light"/>
                <w:lang w:val="en-US"/>
              </w:rPr>
              <w:t xml:space="preserve"> DICOM 3.0, min</w:t>
            </w:r>
            <w:r w:rsidR="00A4045E">
              <w:rPr>
                <w:rFonts w:ascii="Calibri Light" w:hAnsi="Calibri Light" w:cs="Calibri Light"/>
                <w:lang w:val="en-US"/>
              </w:rPr>
              <w:t>.</w:t>
            </w:r>
            <w:r w:rsidR="00A4045E" w:rsidRPr="001001D3">
              <w:rPr>
                <w:rFonts w:ascii="Calibri Light" w:hAnsi="Calibri Light" w:cs="Calibri Light"/>
                <w:lang w:val="en-US"/>
              </w:rPr>
              <w:t xml:space="preserve"> Storage, Worklist, MPPS, Query/</w:t>
            </w:r>
            <w:proofErr w:type="spellStart"/>
            <w:r w:rsidR="00A4045E" w:rsidRPr="001001D3">
              <w:rPr>
                <w:rFonts w:ascii="Calibri Light" w:hAnsi="Calibri Light" w:cs="Calibri Light"/>
                <w:lang w:val="en-US"/>
              </w:rPr>
              <w:t>Retreive</w:t>
            </w:r>
            <w:proofErr w:type="spellEnd"/>
            <w:r w:rsidR="00A4045E" w:rsidRPr="001001D3">
              <w:rPr>
                <w:rFonts w:ascii="Calibri Light" w:hAnsi="Calibri Light" w:cs="Calibri Light"/>
                <w:lang w:val="en-US"/>
              </w:rPr>
              <w:t>, Vascular Structure Report, Breast Structure Report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045E" w:rsidRPr="001001D3" w:rsidRDefault="00A4045E" w:rsidP="00A4045E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1001D3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5E" w:rsidRDefault="00A4045E" w:rsidP="00A4045E">
            <w:pPr>
              <w:jc w:val="right"/>
            </w:pPr>
            <w:r w:rsidRPr="00C3762A">
              <w:rPr>
                <w:rFonts w:ascii="Calibri Light" w:hAnsi="Calibri Light" w:cs="Calibri Light"/>
              </w:rPr>
              <w:t>TAK/NIE</w:t>
            </w:r>
          </w:p>
        </w:tc>
      </w:tr>
      <w:tr w:rsidR="002E4872" w:rsidRPr="001001D3" w:rsidTr="0069009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72" w:rsidRPr="003A7F97" w:rsidRDefault="002E4872" w:rsidP="002E4872">
            <w:pPr>
              <w:numPr>
                <w:ilvl w:val="0"/>
                <w:numId w:val="6"/>
              </w:numPr>
              <w:snapToGrid w:val="0"/>
              <w:rPr>
                <w:rFonts w:ascii="Calibri Light" w:eastAsia="GulimChe" w:hAnsi="Calibri Light" w:cs="Calibri Light"/>
              </w:rPr>
            </w:pPr>
          </w:p>
        </w:tc>
        <w:tc>
          <w:tcPr>
            <w:tcW w:w="280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E4872" w:rsidRPr="003A7F97" w:rsidRDefault="002E4872" w:rsidP="001C70B1">
            <w:pPr>
              <w:autoSpaceDE w:val="0"/>
              <w:rPr>
                <w:rFonts w:ascii="Calibri Light" w:hAnsi="Calibri Light" w:cs="Calibri Light"/>
                <w:lang w:val="en-US"/>
              </w:rPr>
            </w:pPr>
            <w:r w:rsidRPr="003A7F97">
              <w:rPr>
                <w:rFonts w:ascii="Calibri Light" w:hAnsi="Calibri Light" w:cs="Calibri Light"/>
              </w:rPr>
              <w:t>I</w:t>
            </w:r>
            <w:r w:rsidR="001C70B1" w:rsidRPr="003A7F97">
              <w:rPr>
                <w:rFonts w:ascii="Calibri Light" w:hAnsi="Calibri Light" w:cs="Calibri Light"/>
              </w:rPr>
              <w:t xml:space="preserve">ntegracja z </w:t>
            </w:r>
            <w:proofErr w:type="spellStart"/>
            <w:r w:rsidR="001C70B1" w:rsidRPr="003A7F97">
              <w:rPr>
                <w:rFonts w:ascii="Calibri Light" w:hAnsi="Calibri Light" w:cs="Calibri Light"/>
              </w:rPr>
              <w:t>posiadanymprzezZamawiającego</w:t>
            </w:r>
            <w:r w:rsidRPr="003A7F97">
              <w:rPr>
                <w:rFonts w:ascii="Calibri Light" w:hAnsi="Calibri Light" w:cs="Calibri Light"/>
              </w:rPr>
              <w:t>systemem</w:t>
            </w:r>
            <w:r w:rsidR="001C70B1" w:rsidRPr="003A7F97">
              <w:rPr>
                <w:rFonts w:ascii="Calibri Light" w:hAnsi="Calibri Light" w:cs="Calibri Light"/>
              </w:rPr>
              <w:t>Clininet</w:t>
            </w:r>
            <w:proofErr w:type="spellEnd"/>
            <w:r w:rsidR="001C70B1" w:rsidRPr="003A7F97">
              <w:rPr>
                <w:rFonts w:ascii="Calibri Light" w:hAnsi="Calibri Light" w:cs="Calibri Light"/>
              </w:rPr>
              <w:t xml:space="preserve"> (</w:t>
            </w:r>
            <w:proofErr w:type="spellStart"/>
            <w:r w:rsidR="001C70B1" w:rsidRPr="003A7F97">
              <w:rPr>
                <w:rFonts w:ascii="Calibri Light" w:hAnsi="Calibri Light" w:cs="Calibri Light"/>
              </w:rPr>
              <w:t>Zamawiającyposiadalicencję</w:t>
            </w:r>
            <w:proofErr w:type="spellEnd"/>
            <w:r w:rsidR="001C70B1" w:rsidRPr="003A7F97">
              <w:rPr>
                <w:rFonts w:ascii="Calibri Light" w:hAnsi="Calibri Light" w:cs="Calibri Light"/>
              </w:rPr>
              <w:t>), komunikacja z HIS, PACS/</w:t>
            </w:r>
            <w:r w:rsidRPr="003A7F97">
              <w:rPr>
                <w:rFonts w:ascii="Calibri Light" w:hAnsi="Calibri Light" w:cs="Calibri Light"/>
              </w:rPr>
              <w:t>RIS</w:t>
            </w:r>
            <w:r w:rsidR="001C70B1" w:rsidRPr="003A7F97">
              <w:rPr>
                <w:rFonts w:ascii="Calibri Light" w:hAnsi="Calibri Light" w:cs="Calibri Light"/>
              </w:rPr>
              <w:t xml:space="preserve"> co </w:t>
            </w:r>
            <w:proofErr w:type="spellStart"/>
            <w:r w:rsidR="001C70B1" w:rsidRPr="003A7F97">
              <w:rPr>
                <w:rFonts w:ascii="Calibri Light" w:hAnsi="Calibri Light" w:cs="Calibri Light"/>
              </w:rPr>
              <w:t>najmniejprzez</w:t>
            </w:r>
            <w:proofErr w:type="spellEnd"/>
            <w:r w:rsidR="001C70B1" w:rsidRPr="003A7F97">
              <w:rPr>
                <w:rFonts w:ascii="Calibri Light" w:hAnsi="Calibri Light" w:cs="Calibri Light"/>
              </w:rPr>
              <w:t xml:space="preserve"> DICOM. </w:t>
            </w:r>
            <w:proofErr w:type="spellStart"/>
            <w:r w:rsidR="00B5786C" w:rsidRPr="003A7F97">
              <w:rPr>
                <w:rFonts w:ascii="Calibri Light" w:hAnsi="Calibri Light" w:cs="Calibri Light"/>
                <w:lang w:val="en-US"/>
              </w:rPr>
              <w:t>ArchiwizacjanaserwerZamawiającego</w:t>
            </w:r>
            <w:proofErr w:type="spellEnd"/>
            <w:r w:rsidR="00B5786C" w:rsidRPr="003A7F97">
              <w:rPr>
                <w:rFonts w:ascii="Calibri Light" w:hAnsi="Calibri Light" w:cs="Calibri Light"/>
                <w:lang w:val="en-US"/>
              </w:rPr>
              <w:t>.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872" w:rsidRPr="003A7F97" w:rsidRDefault="002E4872" w:rsidP="002E4872">
            <w:pPr>
              <w:snapToGrid w:val="0"/>
              <w:jc w:val="center"/>
              <w:rPr>
                <w:rFonts w:ascii="Calibri Light" w:hAnsi="Calibri Light" w:cs="Calibri Light"/>
              </w:rPr>
            </w:pPr>
            <w:r w:rsidRPr="003A7F97">
              <w:rPr>
                <w:rFonts w:ascii="Calibri Light" w:eastAsia="GulimChe" w:hAnsi="Calibri Light" w:cs="Calibri Light"/>
              </w:rPr>
              <w:t>TAK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872" w:rsidRPr="003A7F97" w:rsidRDefault="002E4872" w:rsidP="002E4872">
            <w:pPr>
              <w:jc w:val="right"/>
            </w:pPr>
            <w:r w:rsidRPr="003A7F97">
              <w:rPr>
                <w:rFonts w:ascii="Calibri Light" w:hAnsi="Calibri Light" w:cs="Calibri Light"/>
              </w:rPr>
              <w:t>TAK/NIE</w:t>
            </w:r>
          </w:p>
        </w:tc>
      </w:tr>
    </w:tbl>
    <w:p w:rsidR="00296CF4" w:rsidRDefault="00296CF4" w:rsidP="00296CF4">
      <w:pPr>
        <w:rPr>
          <w:rFonts w:ascii="Calibri Light" w:hAnsi="Calibri Light" w:cs="Calibri Light"/>
        </w:rPr>
      </w:pPr>
    </w:p>
    <w:tbl>
      <w:tblPr>
        <w:tblStyle w:val="Tabela-Siatka"/>
        <w:tblW w:w="5012" w:type="pct"/>
        <w:tblLook w:val="04A0" w:firstRow="1" w:lastRow="0" w:firstColumn="1" w:lastColumn="0" w:noHBand="0" w:noVBand="1"/>
      </w:tblPr>
      <w:tblGrid>
        <w:gridCol w:w="687"/>
        <w:gridCol w:w="3737"/>
        <w:gridCol w:w="4986"/>
        <w:gridCol w:w="4844"/>
      </w:tblGrid>
      <w:tr w:rsidR="000404DF" w:rsidRPr="00EC4075" w:rsidTr="00696B64">
        <w:tc>
          <w:tcPr>
            <w:tcW w:w="5000" w:type="pct"/>
            <w:gridSpan w:val="4"/>
            <w:vAlign w:val="center"/>
          </w:tcPr>
          <w:p w:rsidR="000404DF" w:rsidRPr="00EC4075" w:rsidRDefault="000404DF" w:rsidP="00696B64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/>
                <w:bCs/>
                <w:sz w:val="22"/>
              </w:rPr>
              <w:t>Oferuję wykonanie zamówienia na następujących warunkach: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696B64">
            <w:pPr>
              <w:spacing w:line="300" w:lineRule="atLeast"/>
              <w:jc w:val="center"/>
              <w:rPr>
                <w:rFonts w:asciiTheme="majorHAnsi" w:hAnsiTheme="majorHAnsi" w:cs="Arial"/>
                <w:b/>
              </w:rPr>
            </w:pPr>
            <w:r w:rsidRPr="00EC4075">
              <w:rPr>
                <w:rFonts w:asciiTheme="majorHAnsi" w:hAnsiTheme="majorHAnsi" w:cs="Arial"/>
                <w:b/>
              </w:rPr>
              <w:t>Warunek</w:t>
            </w:r>
          </w:p>
        </w:tc>
        <w:tc>
          <w:tcPr>
            <w:tcW w:w="1749" w:type="pct"/>
            <w:vAlign w:val="center"/>
          </w:tcPr>
          <w:p w:rsidR="000404DF" w:rsidRPr="00EC4075" w:rsidRDefault="000404DF" w:rsidP="00696B64">
            <w:pPr>
              <w:spacing w:line="300" w:lineRule="atLeast"/>
              <w:jc w:val="center"/>
              <w:rPr>
                <w:rFonts w:asciiTheme="majorHAnsi" w:hAnsiTheme="majorHAnsi" w:cs="Arial"/>
                <w:b/>
              </w:rPr>
            </w:pPr>
            <w:r w:rsidRPr="00EC4075">
              <w:rPr>
                <w:rFonts w:asciiTheme="majorHAnsi" w:hAnsiTheme="majorHAnsi" w:cs="Arial"/>
                <w:b/>
              </w:rPr>
              <w:t>Minimalne wymaganie</w:t>
            </w:r>
          </w:p>
        </w:tc>
        <w:tc>
          <w:tcPr>
            <w:tcW w:w="1699" w:type="pct"/>
          </w:tcPr>
          <w:p w:rsidR="000404DF" w:rsidRPr="00EC4075" w:rsidRDefault="000404DF" w:rsidP="00696B64">
            <w:pPr>
              <w:pStyle w:val="Tytu"/>
              <w:spacing w:line="300" w:lineRule="atLeast"/>
              <w:rPr>
                <w:rFonts w:asciiTheme="majorHAnsi" w:hAnsiTheme="majorHAnsi" w:cs="Arial"/>
                <w:b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/>
                <w:bCs/>
                <w:sz w:val="22"/>
              </w:rPr>
              <w:t>Oferowane – wypełnia Wykonawca</w:t>
            </w:r>
          </w:p>
        </w:tc>
      </w:tr>
      <w:tr w:rsidR="000404DF" w:rsidRPr="00EC4075" w:rsidTr="000404DF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696B64">
            <w:pPr>
              <w:spacing w:line="300" w:lineRule="atLeast"/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Realizacja zamówienia</w:t>
            </w:r>
          </w:p>
        </w:tc>
        <w:tc>
          <w:tcPr>
            <w:tcW w:w="3448" w:type="pct"/>
            <w:gridSpan w:val="2"/>
            <w:vAlign w:val="center"/>
          </w:tcPr>
          <w:p w:rsidR="000404DF" w:rsidRPr="00EC4075" w:rsidRDefault="003A7F97" w:rsidP="003A7F97">
            <w:pPr>
              <w:pStyle w:val="Tytu"/>
              <w:spacing w:line="300" w:lineRule="atLeast"/>
              <w:jc w:val="right"/>
              <w:rPr>
                <w:rFonts w:asciiTheme="majorHAnsi" w:hAnsiTheme="majorHAnsi" w:cs="Arial"/>
                <w:bCs/>
                <w:sz w:val="22"/>
              </w:rPr>
            </w:pPr>
            <w:r>
              <w:rPr>
                <w:rFonts w:ascii="Calibri Light" w:hAnsi="Calibri Light" w:cstheme="minorHAnsi"/>
                <w:b/>
                <w:bCs/>
                <w:sz w:val="22"/>
              </w:rPr>
              <w:t xml:space="preserve">do dnia 12 grudnia </w:t>
            </w:r>
            <w:r w:rsidR="000404DF" w:rsidRPr="001C1EB6">
              <w:rPr>
                <w:rFonts w:ascii="Calibri Light" w:hAnsi="Calibri Light" w:cstheme="minorHAnsi"/>
                <w:b/>
                <w:bCs/>
                <w:sz w:val="22"/>
              </w:rPr>
              <w:t xml:space="preserve"> 2019 r.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696B64">
            <w:pPr>
              <w:spacing w:line="300" w:lineRule="atLeast"/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Gwarancja</w:t>
            </w:r>
          </w:p>
        </w:tc>
        <w:tc>
          <w:tcPr>
            <w:tcW w:w="1749" w:type="pct"/>
            <w:vAlign w:val="center"/>
          </w:tcPr>
          <w:p w:rsidR="000404DF" w:rsidRPr="00EC4075" w:rsidRDefault="000404DF" w:rsidP="000404DF">
            <w:pPr>
              <w:spacing w:line="300" w:lineRule="atLeast"/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 xml:space="preserve">min. </w:t>
            </w:r>
            <w:r>
              <w:rPr>
                <w:rFonts w:asciiTheme="majorHAnsi" w:hAnsiTheme="majorHAnsi" w:cs="Arial"/>
              </w:rPr>
              <w:t>24miesiące</w:t>
            </w:r>
          </w:p>
        </w:tc>
        <w:tc>
          <w:tcPr>
            <w:tcW w:w="1699" w:type="pct"/>
          </w:tcPr>
          <w:p w:rsidR="000404DF" w:rsidRPr="00EC4075" w:rsidRDefault="000404DF" w:rsidP="00696B64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0404DF" w:rsidRDefault="000404DF" w:rsidP="000404DF">
            <w:pPr>
              <w:spacing w:line="300" w:lineRule="atLeas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</w:rPr>
              <w:t>P</w:t>
            </w:r>
            <w:r w:rsidRPr="000404DF">
              <w:rPr>
                <w:rFonts w:asciiTheme="majorHAnsi" w:hAnsiTheme="majorHAnsi" w:cs="Arial"/>
              </w:rPr>
              <w:t>rzegląd techniczny</w:t>
            </w:r>
          </w:p>
        </w:tc>
        <w:tc>
          <w:tcPr>
            <w:tcW w:w="1749" w:type="pct"/>
            <w:vAlign w:val="center"/>
          </w:tcPr>
          <w:p w:rsidR="000404DF" w:rsidRPr="00EC4075" w:rsidRDefault="000404DF" w:rsidP="000404DF">
            <w:pPr>
              <w:spacing w:line="300" w:lineRule="atLeast"/>
              <w:rPr>
                <w:rFonts w:asciiTheme="majorHAnsi" w:hAnsiTheme="majorHAnsi" w:cs="Arial"/>
              </w:rPr>
            </w:pPr>
            <w:r w:rsidRPr="000404DF">
              <w:rPr>
                <w:rFonts w:asciiTheme="majorHAnsi" w:hAnsiTheme="majorHAnsi" w:cs="Arial"/>
              </w:rPr>
              <w:t xml:space="preserve">producent oferowanego </w:t>
            </w:r>
            <w:r>
              <w:rPr>
                <w:rFonts w:asciiTheme="majorHAnsi" w:hAnsiTheme="majorHAnsi" w:cs="Arial"/>
              </w:rPr>
              <w:t>sprzętu</w:t>
            </w:r>
          </w:p>
        </w:tc>
        <w:tc>
          <w:tcPr>
            <w:tcW w:w="1699" w:type="pct"/>
          </w:tcPr>
          <w:p w:rsidR="000404DF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0404DF">
              <w:rPr>
                <w:rFonts w:asciiTheme="majorHAnsi" w:hAnsiTheme="majorHAnsi" w:cs="Arial"/>
                <w:sz w:val="22"/>
              </w:rPr>
              <w:t xml:space="preserve">zaleca okresowy przegląd techniczny </w:t>
            </w:r>
          </w:p>
          <w:p w:rsidR="000404DF" w:rsidRPr="000404DF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/>
                <w:sz w:val="22"/>
              </w:rPr>
            </w:pPr>
            <w:r>
              <w:rPr>
                <w:rFonts w:asciiTheme="majorHAnsi" w:hAnsiTheme="majorHAnsi" w:cs="Arial"/>
                <w:b/>
                <w:sz w:val="22"/>
              </w:rPr>
              <w:t xml:space="preserve">zaleca </w:t>
            </w:r>
            <w:r w:rsidRPr="000404DF">
              <w:rPr>
                <w:rFonts w:asciiTheme="majorHAnsi" w:hAnsiTheme="majorHAnsi" w:cs="Arial"/>
                <w:b/>
                <w:sz w:val="22"/>
              </w:rPr>
              <w:t>co …</w:t>
            </w:r>
            <w:r>
              <w:rPr>
                <w:rFonts w:asciiTheme="majorHAnsi" w:hAnsiTheme="majorHAnsi" w:cs="Arial"/>
                <w:b/>
                <w:sz w:val="22"/>
              </w:rPr>
              <w:t xml:space="preserve">……..…. miesięcy / nie zaleca </w:t>
            </w:r>
          </w:p>
          <w:p w:rsidR="000404DF" w:rsidRPr="000404DF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0404DF">
              <w:rPr>
                <w:rFonts w:asciiTheme="majorHAnsi" w:hAnsiTheme="majorHAnsi" w:cs="Arial"/>
                <w:sz w:val="22"/>
              </w:rPr>
              <w:t>okresowego przeglądu technicznego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 w:val="restart"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Reklamacje przyjmuje:</w:t>
            </w: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Nazwa podmiotu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Adres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Telefon: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e-mail: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>Fax: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bCs/>
                <w:sz w:val="22"/>
              </w:rPr>
              <w:t>………………………………………………………..</w:t>
            </w:r>
          </w:p>
        </w:tc>
      </w:tr>
      <w:tr w:rsidR="000404DF" w:rsidRPr="00EC4075" w:rsidTr="00696B64"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Merge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</w:p>
        </w:tc>
        <w:tc>
          <w:tcPr>
            <w:tcW w:w="174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 xml:space="preserve">w godzinach: </w:t>
            </w:r>
          </w:p>
        </w:tc>
        <w:tc>
          <w:tcPr>
            <w:tcW w:w="1699" w:type="pct"/>
          </w:tcPr>
          <w:p w:rsidR="000404DF" w:rsidRPr="00EC4075" w:rsidRDefault="000404DF" w:rsidP="000404DF">
            <w:pPr>
              <w:pStyle w:val="Tytu"/>
              <w:spacing w:line="300" w:lineRule="atLeast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EC4075">
              <w:rPr>
                <w:rFonts w:asciiTheme="majorHAnsi" w:hAnsiTheme="majorHAnsi" w:cs="Arial"/>
                <w:sz w:val="22"/>
              </w:rPr>
              <w:t xml:space="preserve">od </w:t>
            </w:r>
            <w:r w:rsidRPr="00EC4075">
              <w:rPr>
                <w:rFonts w:asciiTheme="majorHAnsi" w:hAnsiTheme="majorHAnsi" w:cs="Arial"/>
                <w:bCs/>
                <w:sz w:val="22"/>
              </w:rPr>
              <w:t>………</w:t>
            </w:r>
            <w:r w:rsidRPr="00EC4075">
              <w:rPr>
                <w:rFonts w:asciiTheme="majorHAnsi" w:hAnsiTheme="majorHAnsi" w:cs="Arial"/>
                <w:sz w:val="22"/>
              </w:rPr>
              <w:t xml:space="preserve"> do </w:t>
            </w:r>
            <w:r w:rsidRPr="00EC4075">
              <w:rPr>
                <w:rFonts w:asciiTheme="majorHAnsi" w:hAnsiTheme="majorHAnsi" w:cs="Arial"/>
                <w:bCs/>
                <w:sz w:val="22"/>
              </w:rPr>
              <w:t>………</w:t>
            </w:r>
            <w:r w:rsidRPr="00EC4075">
              <w:rPr>
                <w:rFonts w:asciiTheme="majorHAnsi" w:hAnsiTheme="majorHAnsi" w:cs="Arial"/>
                <w:sz w:val="22"/>
              </w:rPr>
              <w:t xml:space="preserve"> od poniedziałku  do piątku</w:t>
            </w:r>
          </w:p>
        </w:tc>
      </w:tr>
      <w:tr w:rsidR="000404DF" w:rsidRPr="00EC4075" w:rsidTr="006C056E">
        <w:trPr>
          <w:trHeight w:val="418"/>
        </w:trPr>
        <w:tc>
          <w:tcPr>
            <w:tcW w:w="241" w:type="pct"/>
            <w:vAlign w:val="center"/>
          </w:tcPr>
          <w:p w:rsidR="000404DF" w:rsidRPr="00EC4075" w:rsidRDefault="000404DF" w:rsidP="000404DF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Theme="majorHAnsi" w:hAnsiTheme="majorHAnsi" w:cs="Arial"/>
              </w:rPr>
            </w:pPr>
          </w:p>
        </w:tc>
        <w:tc>
          <w:tcPr>
            <w:tcW w:w="1311" w:type="pct"/>
            <w:vAlign w:val="center"/>
          </w:tcPr>
          <w:p w:rsidR="000404DF" w:rsidRPr="00EC4075" w:rsidRDefault="000404DF" w:rsidP="000404DF">
            <w:pPr>
              <w:rPr>
                <w:rFonts w:asciiTheme="majorHAnsi" w:hAnsiTheme="majorHAnsi" w:cs="Arial"/>
              </w:rPr>
            </w:pPr>
            <w:r w:rsidRPr="00EC4075">
              <w:rPr>
                <w:rFonts w:asciiTheme="majorHAnsi" w:hAnsiTheme="majorHAnsi" w:cs="Arial"/>
              </w:rPr>
              <w:t>Nr rachunku bankowego:</w:t>
            </w:r>
          </w:p>
        </w:tc>
        <w:tc>
          <w:tcPr>
            <w:tcW w:w="3448" w:type="pct"/>
            <w:gridSpan w:val="2"/>
          </w:tcPr>
          <w:p w:rsidR="000404DF" w:rsidRPr="00EC4075" w:rsidRDefault="000404DF" w:rsidP="000404DF">
            <w:pPr>
              <w:spacing w:line="30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Cs/>
              </w:rPr>
              <w:t xml:space="preserve">Bank ………………………………… nr </w:t>
            </w:r>
            <w:r w:rsidRPr="00EC4075">
              <w:rPr>
                <w:rFonts w:asciiTheme="majorHAnsi" w:hAnsiTheme="majorHAnsi" w:cs="Arial"/>
                <w:bCs/>
              </w:rPr>
              <w:t>………………………………………………………..</w:t>
            </w:r>
          </w:p>
        </w:tc>
      </w:tr>
    </w:tbl>
    <w:p w:rsidR="00296CF4" w:rsidRDefault="00296CF4" w:rsidP="00296CF4">
      <w:pPr>
        <w:rPr>
          <w:rFonts w:ascii="Calibri Light" w:hAnsi="Calibri Light" w:cs="Calibri Light"/>
        </w:rPr>
      </w:pPr>
    </w:p>
    <w:p w:rsidR="006C056E" w:rsidRDefault="006C056E" w:rsidP="00296CF4">
      <w:pPr>
        <w:rPr>
          <w:rFonts w:ascii="Calibri Light" w:hAnsi="Calibri Light" w:cs="Calibri Light"/>
        </w:rPr>
      </w:pPr>
    </w:p>
    <w:p w:rsidR="006C056E" w:rsidRDefault="006C056E" w:rsidP="00296CF4">
      <w:pPr>
        <w:rPr>
          <w:rFonts w:ascii="Calibri Light" w:hAnsi="Calibri Light" w:cs="Calibri Light"/>
        </w:rPr>
      </w:pPr>
    </w:p>
    <w:p w:rsidR="00296CF4" w:rsidRPr="00E02935" w:rsidRDefault="00296CF4" w:rsidP="00296CF4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 xml:space="preserve">       ………...............................................</w:t>
      </w:r>
    </w:p>
    <w:p w:rsidR="003000D5" w:rsidRPr="000404DF" w:rsidRDefault="00296CF4" w:rsidP="000404DF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="001B283C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 xml:space="preserve"> /</w:t>
      </w:r>
      <w:r w:rsidR="001B283C">
        <w:rPr>
          <w:rFonts w:ascii="Calibri Light" w:hAnsi="Calibri Light" w:cs="Calibri Light"/>
          <w:b/>
        </w:rPr>
        <w:t xml:space="preserve"> </w:t>
      </w:r>
      <w:r w:rsidRPr="00E02935">
        <w:rPr>
          <w:rFonts w:ascii="Calibri Light" w:hAnsi="Calibri Light" w:cs="Calibri Light"/>
          <w:b/>
        </w:rPr>
        <w:t>podpis osoby upoważnionej/</w:t>
      </w:r>
    </w:p>
    <w:sectPr w:rsidR="003000D5" w:rsidRPr="000404DF" w:rsidSect="001F2F59">
      <w:headerReference w:type="default" r:id="rId8"/>
      <w:footerReference w:type="default" r:id="rId9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91" w:rsidRDefault="00690091" w:rsidP="00B9690A">
      <w:r>
        <w:separator/>
      </w:r>
    </w:p>
  </w:endnote>
  <w:endnote w:type="continuationSeparator" w:id="0">
    <w:p w:rsidR="00690091" w:rsidRDefault="00690091" w:rsidP="00B9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205459"/>
      <w:docPartObj>
        <w:docPartGallery w:val="Page Numbers (Bottom of Page)"/>
        <w:docPartUnique/>
      </w:docPartObj>
    </w:sdtPr>
    <w:sdtEndPr/>
    <w:sdtContent>
      <w:p w:rsidR="00690091" w:rsidRDefault="007C70D5">
        <w:pPr>
          <w:pStyle w:val="Stopka"/>
          <w:jc w:val="right"/>
        </w:pPr>
        <w:r>
          <w:fldChar w:fldCharType="begin"/>
        </w:r>
        <w:r w:rsidR="00690091">
          <w:instrText>PAGE   \* MERGEFORMAT</w:instrText>
        </w:r>
        <w:r>
          <w:fldChar w:fldCharType="separate"/>
        </w:r>
        <w:r w:rsidR="00F27C13">
          <w:rPr>
            <w:noProof/>
          </w:rPr>
          <w:t>8</w:t>
        </w:r>
        <w:r>
          <w:fldChar w:fldCharType="end"/>
        </w:r>
      </w:p>
    </w:sdtContent>
  </w:sdt>
  <w:p w:rsidR="00690091" w:rsidRDefault="006900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91" w:rsidRDefault="00690091" w:rsidP="00B9690A">
      <w:r>
        <w:separator/>
      </w:r>
    </w:p>
  </w:footnote>
  <w:footnote w:type="continuationSeparator" w:id="0">
    <w:p w:rsidR="00690091" w:rsidRDefault="00690091" w:rsidP="00B96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91" w:rsidRDefault="00690091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 w:rsidR="003A7F97">
      <w:rPr>
        <w:rFonts w:ascii="Calibri Light" w:hAnsi="Calibri Light" w:cs="Calibri Light"/>
        <w:b/>
        <w:i/>
        <w:sz w:val="22"/>
        <w:szCs w:val="22"/>
      </w:rPr>
      <w:t>DZP.262.214</w:t>
    </w:r>
    <w:r w:rsidRPr="002959A7">
      <w:rPr>
        <w:rFonts w:ascii="Calibri Light" w:hAnsi="Calibri Light" w:cs="Calibri Light"/>
        <w:b/>
        <w:i/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E82A3C2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>
    <w:nsid w:val="03477D18"/>
    <w:multiLevelType w:val="hybridMultilevel"/>
    <w:tmpl w:val="BC94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01A7"/>
    <w:multiLevelType w:val="hybridMultilevel"/>
    <w:tmpl w:val="292609C8"/>
    <w:lvl w:ilvl="0" w:tplc="B2D4D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235F6"/>
    <w:multiLevelType w:val="hybridMultilevel"/>
    <w:tmpl w:val="43B4C176"/>
    <w:lvl w:ilvl="0" w:tplc="66A427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ED796F"/>
    <w:multiLevelType w:val="hybridMultilevel"/>
    <w:tmpl w:val="F2D0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79"/>
    <w:rsid w:val="00035F2D"/>
    <w:rsid w:val="000404DF"/>
    <w:rsid w:val="000813D3"/>
    <w:rsid w:val="00086F91"/>
    <w:rsid w:val="000C701D"/>
    <w:rsid w:val="001001D3"/>
    <w:rsid w:val="00150462"/>
    <w:rsid w:val="00156766"/>
    <w:rsid w:val="001913FC"/>
    <w:rsid w:val="001B283C"/>
    <w:rsid w:val="001C1D3C"/>
    <w:rsid w:val="001C70B1"/>
    <w:rsid w:val="001E03E2"/>
    <w:rsid w:val="001F2F59"/>
    <w:rsid w:val="00230383"/>
    <w:rsid w:val="002423A8"/>
    <w:rsid w:val="002746CA"/>
    <w:rsid w:val="00287BC1"/>
    <w:rsid w:val="0029251B"/>
    <w:rsid w:val="00296CF4"/>
    <w:rsid w:val="002A7204"/>
    <w:rsid w:val="002C444A"/>
    <w:rsid w:val="002E4872"/>
    <w:rsid w:val="002F36E9"/>
    <w:rsid w:val="003000D5"/>
    <w:rsid w:val="00314C2C"/>
    <w:rsid w:val="00330F85"/>
    <w:rsid w:val="00367B46"/>
    <w:rsid w:val="0038767F"/>
    <w:rsid w:val="003966F0"/>
    <w:rsid w:val="00396FE9"/>
    <w:rsid w:val="003A556E"/>
    <w:rsid w:val="003A7F97"/>
    <w:rsid w:val="003E5B61"/>
    <w:rsid w:val="00406103"/>
    <w:rsid w:val="00412045"/>
    <w:rsid w:val="004425DD"/>
    <w:rsid w:val="00450F60"/>
    <w:rsid w:val="00462376"/>
    <w:rsid w:val="005042C5"/>
    <w:rsid w:val="005337BB"/>
    <w:rsid w:val="00582229"/>
    <w:rsid w:val="005D3008"/>
    <w:rsid w:val="005E37E9"/>
    <w:rsid w:val="005F583D"/>
    <w:rsid w:val="005F6F23"/>
    <w:rsid w:val="00611F4D"/>
    <w:rsid w:val="0062372C"/>
    <w:rsid w:val="00651FD3"/>
    <w:rsid w:val="006757EE"/>
    <w:rsid w:val="00690091"/>
    <w:rsid w:val="00696B64"/>
    <w:rsid w:val="006C056E"/>
    <w:rsid w:val="006D125A"/>
    <w:rsid w:val="006E185F"/>
    <w:rsid w:val="0070464C"/>
    <w:rsid w:val="00714989"/>
    <w:rsid w:val="00792AAD"/>
    <w:rsid w:val="007C70D5"/>
    <w:rsid w:val="007E29C8"/>
    <w:rsid w:val="007F59BE"/>
    <w:rsid w:val="008208D5"/>
    <w:rsid w:val="008555BD"/>
    <w:rsid w:val="00864A57"/>
    <w:rsid w:val="00865404"/>
    <w:rsid w:val="00891DF5"/>
    <w:rsid w:val="008C4965"/>
    <w:rsid w:val="008F1569"/>
    <w:rsid w:val="0093607A"/>
    <w:rsid w:val="009523B2"/>
    <w:rsid w:val="0096066C"/>
    <w:rsid w:val="0099665D"/>
    <w:rsid w:val="009B4064"/>
    <w:rsid w:val="009E667E"/>
    <w:rsid w:val="009F2EB2"/>
    <w:rsid w:val="00A2081E"/>
    <w:rsid w:val="00A4045E"/>
    <w:rsid w:val="00A4175D"/>
    <w:rsid w:val="00AB1A0F"/>
    <w:rsid w:val="00AC0605"/>
    <w:rsid w:val="00AD4867"/>
    <w:rsid w:val="00AF2248"/>
    <w:rsid w:val="00B20A79"/>
    <w:rsid w:val="00B37114"/>
    <w:rsid w:val="00B424B5"/>
    <w:rsid w:val="00B5786C"/>
    <w:rsid w:val="00B9690A"/>
    <w:rsid w:val="00BF1025"/>
    <w:rsid w:val="00C051BF"/>
    <w:rsid w:val="00C47FC3"/>
    <w:rsid w:val="00C96BA3"/>
    <w:rsid w:val="00D12924"/>
    <w:rsid w:val="00D135C7"/>
    <w:rsid w:val="00D14B7F"/>
    <w:rsid w:val="00D16C3A"/>
    <w:rsid w:val="00D2716E"/>
    <w:rsid w:val="00D86E91"/>
    <w:rsid w:val="00DD0892"/>
    <w:rsid w:val="00DD7B84"/>
    <w:rsid w:val="00DE297D"/>
    <w:rsid w:val="00E310E8"/>
    <w:rsid w:val="00E6553A"/>
    <w:rsid w:val="00E74B0D"/>
    <w:rsid w:val="00E97162"/>
    <w:rsid w:val="00EC43F9"/>
    <w:rsid w:val="00F27C13"/>
    <w:rsid w:val="00F41A7D"/>
    <w:rsid w:val="00F541F9"/>
    <w:rsid w:val="00F67893"/>
    <w:rsid w:val="00F756F1"/>
    <w:rsid w:val="00FC0DF2"/>
    <w:rsid w:val="00FE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C051BF"/>
    <w:pPr>
      <w:suppressAutoHyphens/>
    </w:pPr>
  </w:style>
  <w:style w:type="paragraph" w:styleId="Nagwek1">
    <w:name w:val="heading 1"/>
    <w:basedOn w:val="Normalny"/>
    <w:next w:val="Normalny"/>
    <w:qFormat/>
    <w:rsid w:val="00C051BF"/>
    <w:pPr>
      <w:keepNext/>
      <w:numPr>
        <w:numId w:val="1"/>
      </w:numPr>
      <w:spacing w:before="240" w:after="60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051BF"/>
  </w:style>
  <w:style w:type="character" w:customStyle="1" w:styleId="WW8Num1z1">
    <w:name w:val="WW8Num1z1"/>
    <w:rsid w:val="00C051BF"/>
  </w:style>
  <w:style w:type="character" w:customStyle="1" w:styleId="WW8Num1z2">
    <w:name w:val="WW8Num1z2"/>
    <w:rsid w:val="00C051BF"/>
  </w:style>
  <w:style w:type="character" w:customStyle="1" w:styleId="WW8Num1z3">
    <w:name w:val="WW8Num1z3"/>
    <w:rsid w:val="00C051BF"/>
  </w:style>
  <w:style w:type="character" w:customStyle="1" w:styleId="WW8Num1z4">
    <w:name w:val="WW8Num1z4"/>
    <w:rsid w:val="00C051BF"/>
  </w:style>
  <w:style w:type="character" w:customStyle="1" w:styleId="WW8Num1z5">
    <w:name w:val="WW8Num1z5"/>
    <w:rsid w:val="00C051BF"/>
  </w:style>
  <w:style w:type="character" w:customStyle="1" w:styleId="WW8Num1z6">
    <w:name w:val="WW8Num1z6"/>
    <w:rsid w:val="00C051BF"/>
  </w:style>
  <w:style w:type="character" w:customStyle="1" w:styleId="WW8Num1z7">
    <w:name w:val="WW8Num1z7"/>
    <w:rsid w:val="00C051BF"/>
  </w:style>
  <w:style w:type="character" w:customStyle="1" w:styleId="WW8Num1z8">
    <w:name w:val="WW8Num1z8"/>
    <w:rsid w:val="00C051BF"/>
  </w:style>
  <w:style w:type="character" w:customStyle="1" w:styleId="WW8Num2z0">
    <w:name w:val="WW8Num2z0"/>
    <w:rsid w:val="00C051BF"/>
    <w:rPr>
      <w:rFonts w:hint="default"/>
    </w:rPr>
  </w:style>
  <w:style w:type="character" w:customStyle="1" w:styleId="WW8Num3z0">
    <w:name w:val="WW8Num3z0"/>
    <w:rsid w:val="00C051BF"/>
  </w:style>
  <w:style w:type="character" w:customStyle="1" w:styleId="WW8Num4z0">
    <w:name w:val="WW8Num4z0"/>
    <w:rsid w:val="00C051BF"/>
    <w:rPr>
      <w:rFonts w:hint="default"/>
    </w:rPr>
  </w:style>
  <w:style w:type="character" w:customStyle="1" w:styleId="WW8Num5z0">
    <w:name w:val="WW8Num5z0"/>
    <w:rsid w:val="00C051BF"/>
  </w:style>
  <w:style w:type="character" w:customStyle="1" w:styleId="WW8Num6z0">
    <w:name w:val="WW8Num6z0"/>
    <w:rsid w:val="00C051BF"/>
  </w:style>
  <w:style w:type="character" w:customStyle="1" w:styleId="WW8Num7z0">
    <w:name w:val="WW8Num7z0"/>
    <w:rsid w:val="00C051BF"/>
  </w:style>
  <w:style w:type="character" w:customStyle="1" w:styleId="WW8Num8z0">
    <w:name w:val="WW8Num8z0"/>
    <w:rsid w:val="00C051BF"/>
  </w:style>
  <w:style w:type="character" w:customStyle="1" w:styleId="WW8Num2z1">
    <w:name w:val="WW8Num2z1"/>
    <w:rsid w:val="00C051BF"/>
  </w:style>
  <w:style w:type="character" w:customStyle="1" w:styleId="WW8Num2z2">
    <w:name w:val="WW8Num2z2"/>
    <w:rsid w:val="00C051BF"/>
  </w:style>
  <w:style w:type="character" w:customStyle="1" w:styleId="WW8Num2z3">
    <w:name w:val="WW8Num2z3"/>
    <w:rsid w:val="00C051BF"/>
  </w:style>
  <w:style w:type="character" w:customStyle="1" w:styleId="WW8Num2z4">
    <w:name w:val="WW8Num2z4"/>
    <w:rsid w:val="00C051BF"/>
  </w:style>
  <w:style w:type="character" w:customStyle="1" w:styleId="WW8Num2z5">
    <w:name w:val="WW8Num2z5"/>
    <w:rsid w:val="00C051BF"/>
  </w:style>
  <w:style w:type="character" w:customStyle="1" w:styleId="WW8Num2z6">
    <w:name w:val="WW8Num2z6"/>
    <w:rsid w:val="00C051BF"/>
  </w:style>
  <w:style w:type="character" w:customStyle="1" w:styleId="WW8Num2z7">
    <w:name w:val="WW8Num2z7"/>
    <w:rsid w:val="00C051BF"/>
  </w:style>
  <w:style w:type="character" w:customStyle="1" w:styleId="WW8Num2z8">
    <w:name w:val="WW8Num2z8"/>
    <w:rsid w:val="00C051BF"/>
  </w:style>
  <w:style w:type="character" w:customStyle="1" w:styleId="WW8Num3z1">
    <w:name w:val="WW8Num3z1"/>
    <w:rsid w:val="00C051BF"/>
  </w:style>
  <w:style w:type="character" w:customStyle="1" w:styleId="WW8Num3z2">
    <w:name w:val="WW8Num3z2"/>
    <w:rsid w:val="00C051BF"/>
  </w:style>
  <w:style w:type="character" w:customStyle="1" w:styleId="WW8Num3z3">
    <w:name w:val="WW8Num3z3"/>
    <w:rsid w:val="00C051BF"/>
  </w:style>
  <w:style w:type="character" w:customStyle="1" w:styleId="WW8Num3z4">
    <w:name w:val="WW8Num3z4"/>
    <w:rsid w:val="00C051BF"/>
  </w:style>
  <w:style w:type="character" w:customStyle="1" w:styleId="WW8Num3z5">
    <w:name w:val="WW8Num3z5"/>
    <w:rsid w:val="00C051BF"/>
  </w:style>
  <w:style w:type="character" w:customStyle="1" w:styleId="WW8Num3z6">
    <w:name w:val="WW8Num3z6"/>
    <w:rsid w:val="00C051BF"/>
  </w:style>
  <w:style w:type="character" w:customStyle="1" w:styleId="WW8Num3z7">
    <w:name w:val="WW8Num3z7"/>
    <w:rsid w:val="00C051BF"/>
  </w:style>
  <w:style w:type="character" w:customStyle="1" w:styleId="WW8Num3z8">
    <w:name w:val="WW8Num3z8"/>
    <w:rsid w:val="00C051BF"/>
  </w:style>
  <w:style w:type="character" w:customStyle="1" w:styleId="WW8Num4z1">
    <w:name w:val="WW8Num4z1"/>
    <w:rsid w:val="00C051BF"/>
  </w:style>
  <w:style w:type="character" w:customStyle="1" w:styleId="WW8Num4z2">
    <w:name w:val="WW8Num4z2"/>
    <w:rsid w:val="00C051BF"/>
  </w:style>
  <w:style w:type="character" w:customStyle="1" w:styleId="WW8Num4z3">
    <w:name w:val="WW8Num4z3"/>
    <w:rsid w:val="00C051BF"/>
  </w:style>
  <w:style w:type="character" w:customStyle="1" w:styleId="WW8Num4z4">
    <w:name w:val="WW8Num4z4"/>
    <w:rsid w:val="00C051BF"/>
  </w:style>
  <w:style w:type="character" w:customStyle="1" w:styleId="WW8Num4z5">
    <w:name w:val="WW8Num4z5"/>
    <w:rsid w:val="00C051BF"/>
  </w:style>
  <w:style w:type="character" w:customStyle="1" w:styleId="WW8Num4z6">
    <w:name w:val="WW8Num4z6"/>
    <w:rsid w:val="00C051BF"/>
  </w:style>
  <w:style w:type="character" w:customStyle="1" w:styleId="WW8Num4z7">
    <w:name w:val="WW8Num4z7"/>
    <w:rsid w:val="00C051BF"/>
  </w:style>
  <w:style w:type="character" w:customStyle="1" w:styleId="WW8Num4z8">
    <w:name w:val="WW8Num4z8"/>
    <w:rsid w:val="00C051BF"/>
  </w:style>
  <w:style w:type="character" w:customStyle="1" w:styleId="WW8Num5z1">
    <w:name w:val="WW8Num5z1"/>
    <w:rsid w:val="00C051BF"/>
  </w:style>
  <w:style w:type="character" w:customStyle="1" w:styleId="WW8Num5z2">
    <w:name w:val="WW8Num5z2"/>
    <w:rsid w:val="00C051BF"/>
  </w:style>
  <w:style w:type="character" w:customStyle="1" w:styleId="WW8Num5z3">
    <w:name w:val="WW8Num5z3"/>
    <w:rsid w:val="00C051BF"/>
  </w:style>
  <w:style w:type="character" w:customStyle="1" w:styleId="WW8Num5z4">
    <w:name w:val="WW8Num5z4"/>
    <w:rsid w:val="00C051BF"/>
  </w:style>
  <w:style w:type="character" w:customStyle="1" w:styleId="WW8Num5z5">
    <w:name w:val="WW8Num5z5"/>
    <w:rsid w:val="00C051BF"/>
  </w:style>
  <w:style w:type="character" w:customStyle="1" w:styleId="WW8Num5z6">
    <w:name w:val="WW8Num5z6"/>
    <w:rsid w:val="00C051BF"/>
  </w:style>
  <w:style w:type="character" w:customStyle="1" w:styleId="WW8Num5z7">
    <w:name w:val="WW8Num5z7"/>
    <w:rsid w:val="00C051BF"/>
  </w:style>
  <w:style w:type="character" w:customStyle="1" w:styleId="WW8Num5z8">
    <w:name w:val="WW8Num5z8"/>
    <w:rsid w:val="00C051BF"/>
  </w:style>
  <w:style w:type="character" w:customStyle="1" w:styleId="WW8Num6z1">
    <w:name w:val="WW8Num6z1"/>
    <w:rsid w:val="00C051BF"/>
  </w:style>
  <w:style w:type="character" w:customStyle="1" w:styleId="WW8Num6z2">
    <w:name w:val="WW8Num6z2"/>
    <w:rsid w:val="00C051BF"/>
  </w:style>
  <w:style w:type="character" w:customStyle="1" w:styleId="WW8Num6z3">
    <w:name w:val="WW8Num6z3"/>
    <w:rsid w:val="00C051BF"/>
  </w:style>
  <w:style w:type="character" w:customStyle="1" w:styleId="WW8Num6z4">
    <w:name w:val="WW8Num6z4"/>
    <w:rsid w:val="00C051BF"/>
  </w:style>
  <w:style w:type="character" w:customStyle="1" w:styleId="WW8Num6z5">
    <w:name w:val="WW8Num6z5"/>
    <w:rsid w:val="00C051BF"/>
  </w:style>
  <w:style w:type="character" w:customStyle="1" w:styleId="WW8Num6z6">
    <w:name w:val="WW8Num6z6"/>
    <w:rsid w:val="00C051BF"/>
  </w:style>
  <w:style w:type="character" w:customStyle="1" w:styleId="WW8Num6z7">
    <w:name w:val="WW8Num6z7"/>
    <w:rsid w:val="00C051BF"/>
  </w:style>
  <w:style w:type="character" w:customStyle="1" w:styleId="WW8Num6z8">
    <w:name w:val="WW8Num6z8"/>
    <w:rsid w:val="00C051BF"/>
  </w:style>
  <w:style w:type="character" w:customStyle="1" w:styleId="WW8Num7z1">
    <w:name w:val="WW8Num7z1"/>
    <w:rsid w:val="00C051BF"/>
  </w:style>
  <w:style w:type="character" w:customStyle="1" w:styleId="WW8Num7z2">
    <w:name w:val="WW8Num7z2"/>
    <w:rsid w:val="00C051BF"/>
  </w:style>
  <w:style w:type="character" w:customStyle="1" w:styleId="WW8Num7z3">
    <w:name w:val="WW8Num7z3"/>
    <w:rsid w:val="00C051BF"/>
  </w:style>
  <w:style w:type="character" w:customStyle="1" w:styleId="WW8Num7z4">
    <w:name w:val="WW8Num7z4"/>
    <w:rsid w:val="00C051BF"/>
  </w:style>
  <w:style w:type="character" w:customStyle="1" w:styleId="WW8Num7z5">
    <w:name w:val="WW8Num7z5"/>
    <w:rsid w:val="00C051BF"/>
  </w:style>
  <w:style w:type="character" w:customStyle="1" w:styleId="WW8Num7z6">
    <w:name w:val="WW8Num7z6"/>
    <w:rsid w:val="00C051BF"/>
  </w:style>
  <w:style w:type="character" w:customStyle="1" w:styleId="WW8Num7z7">
    <w:name w:val="WW8Num7z7"/>
    <w:rsid w:val="00C051BF"/>
  </w:style>
  <w:style w:type="character" w:customStyle="1" w:styleId="WW8Num7z8">
    <w:name w:val="WW8Num7z8"/>
    <w:rsid w:val="00C051BF"/>
  </w:style>
  <w:style w:type="character" w:customStyle="1" w:styleId="WW8Num8z1">
    <w:name w:val="WW8Num8z1"/>
    <w:rsid w:val="00C051BF"/>
  </w:style>
  <w:style w:type="character" w:customStyle="1" w:styleId="WW8Num8z2">
    <w:name w:val="WW8Num8z2"/>
    <w:rsid w:val="00C051BF"/>
  </w:style>
  <w:style w:type="character" w:customStyle="1" w:styleId="WW8Num8z3">
    <w:name w:val="WW8Num8z3"/>
    <w:rsid w:val="00C051BF"/>
  </w:style>
  <w:style w:type="character" w:customStyle="1" w:styleId="WW8Num8z4">
    <w:name w:val="WW8Num8z4"/>
    <w:rsid w:val="00C051BF"/>
  </w:style>
  <w:style w:type="character" w:customStyle="1" w:styleId="WW8Num8z5">
    <w:name w:val="WW8Num8z5"/>
    <w:rsid w:val="00C051BF"/>
  </w:style>
  <w:style w:type="character" w:customStyle="1" w:styleId="WW8Num8z6">
    <w:name w:val="WW8Num8z6"/>
    <w:rsid w:val="00C051BF"/>
  </w:style>
  <w:style w:type="character" w:customStyle="1" w:styleId="WW8Num8z7">
    <w:name w:val="WW8Num8z7"/>
    <w:rsid w:val="00C051BF"/>
  </w:style>
  <w:style w:type="character" w:customStyle="1" w:styleId="WW8Num8z8">
    <w:name w:val="WW8Num8z8"/>
    <w:rsid w:val="00C051BF"/>
  </w:style>
  <w:style w:type="character" w:customStyle="1" w:styleId="WW8Num9z0">
    <w:name w:val="WW8Num9z0"/>
    <w:rsid w:val="00C051BF"/>
  </w:style>
  <w:style w:type="character" w:customStyle="1" w:styleId="WW8Num9z1">
    <w:name w:val="WW8Num9z1"/>
    <w:rsid w:val="00C051BF"/>
    <w:rPr>
      <w:rFonts w:ascii="Wingdings" w:hAnsi="Wingdings" w:cs="Wingdings" w:hint="default"/>
    </w:rPr>
  </w:style>
  <w:style w:type="character" w:customStyle="1" w:styleId="WW8Num9z2">
    <w:name w:val="WW8Num9z2"/>
    <w:rsid w:val="00C051BF"/>
  </w:style>
  <w:style w:type="character" w:customStyle="1" w:styleId="WW8Num9z3">
    <w:name w:val="WW8Num9z3"/>
    <w:rsid w:val="00C051BF"/>
  </w:style>
  <w:style w:type="character" w:customStyle="1" w:styleId="WW8Num9z4">
    <w:name w:val="WW8Num9z4"/>
    <w:rsid w:val="00C051BF"/>
  </w:style>
  <w:style w:type="character" w:customStyle="1" w:styleId="WW8Num9z5">
    <w:name w:val="WW8Num9z5"/>
    <w:rsid w:val="00C051BF"/>
  </w:style>
  <w:style w:type="character" w:customStyle="1" w:styleId="WW8Num9z6">
    <w:name w:val="WW8Num9z6"/>
    <w:rsid w:val="00C051BF"/>
  </w:style>
  <w:style w:type="character" w:customStyle="1" w:styleId="WW8Num9z7">
    <w:name w:val="WW8Num9z7"/>
    <w:rsid w:val="00C051BF"/>
  </w:style>
  <w:style w:type="character" w:customStyle="1" w:styleId="WW8Num9z8">
    <w:name w:val="WW8Num9z8"/>
    <w:rsid w:val="00C051BF"/>
  </w:style>
  <w:style w:type="character" w:customStyle="1" w:styleId="WW8Num10z0">
    <w:name w:val="WW8Num10z0"/>
    <w:rsid w:val="00C051BF"/>
    <w:rPr>
      <w:rFonts w:hint="default"/>
    </w:rPr>
  </w:style>
  <w:style w:type="character" w:customStyle="1" w:styleId="WW8Num10z1">
    <w:name w:val="WW8Num10z1"/>
    <w:rsid w:val="00C051BF"/>
  </w:style>
  <w:style w:type="character" w:customStyle="1" w:styleId="WW8Num10z2">
    <w:name w:val="WW8Num10z2"/>
    <w:rsid w:val="00C051BF"/>
  </w:style>
  <w:style w:type="character" w:customStyle="1" w:styleId="WW8Num10z3">
    <w:name w:val="WW8Num10z3"/>
    <w:rsid w:val="00C051BF"/>
  </w:style>
  <w:style w:type="character" w:customStyle="1" w:styleId="WW8Num10z4">
    <w:name w:val="WW8Num10z4"/>
    <w:rsid w:val="00C051BF"/>
  </w:style>
  <w:style w:type="character" w:customStyle="1" w:styleId="WW8Num10z5">
    <w:name w:val="WW8Num10z5"/>
    <w:rsid w:val="00C051BF"/>
  </w:style>
  <w:style w:type="character" w:customStyle="1" w:styleId="WW8Num10z6">
    <w:name w:val="WW8Num10z6"/>
    <w:rsid w:val="00C051BF"/>
  </w:style>
  <w:style w:type="character" w:customStyle="1" w:styleId="WW8Num10z7">
    <w:name w:val="WW8Num10z7"/>
    <w:rsid w:val="00C051BF"/>
  </w:style>
  <w:style w:type="character" w:customStyle="1" w:styleId="WW8Num10z8">
    <w:name w:val="WW8Num10z8"/>
    <w:rsid w:val="00C051BF"/>
  </w:style>
  <w:style w:type="character" w:customStyle="1" w:styleId="WW8Num11z0">
    <w:name w:val="WW8Num11z0"/>
    <w:rsid w:val="00C051BF"/>
  </w:style>
  <w:style w:type="character" w:customStyle="1" w:styleId="WW8Num11z1">
    <w:name w:val="WW8Num11z1"/>
    <w:rsid w:val="00C051BF"/>
  </w:style>
  <w:style w:type="character" w:customStyle="1" w:styleId="WW8Num11z2">
    <w:name w:val="WW8Num11z2"/>
    <w:rsid w:val="00C051BF"/>
  </w:style>
  <w:style w:type="character" w:customStyle="1" w:styleId="WW8Num11z3">
    <w:name w:val="WW8Num11z3"/>
    <w:rsid w:val="00C051BF"/>
  </w:style>
  <w:style w:type="character" w:customStyle="1" w:styleId="WW8Num11z4">
    <w:name w:val="WW8Num11z4"/>
    <w:rsid w:val="00C051BF"/>
  </w:style>
  <w:style w:type="character" w:customStyle="1" w:styleId="WW8Num11z5">
    <w:name w:val="WW8Num11z5"/>
    <w:rsid w:val="00C051BF"/>
  </w:style>
  <w:style w:type="character" w:customStyle="1" w:styleId="WW8Num11z6">
    <w:name w:val="WW8Num11z6"/>
    <w:rsid w:val="00C051BF"/>
  </w:style>
  <w:style w:type="character" w:customStyle="1" w:styleId="WW8Num11z7">
    <w:name w:val="WW8Num11z7"/>
    <w:rsid w:val="00C051BF"/>
  </w:style>
  <w:style w:type="character" w:customStyle="1" w:styleId="WW8Num11z8">
    <w:name w:val="WW8Num11z8"/>
    <w:rsid w:val="00C051BF"/>
  </w:style>
  <w:style w:type="character" w:customStyle="1" w:styleId="WW8Num12z0">
    <w:name w:val="WW8Num12z0"/>
    <w:rsid w:val="00C051BF"/>
  </w:style>
  <w:style w:type="character" w:customStyle="1" w:styleId="WW8Num13z0">
    <w:name w:val="WW8Num13z0"/>
    <w:rsid w:val="00C051BF"/>
  </w:style>
  <w:style w:type="character" w:customStyle="1" w:styleId="WW8Num13z1">
    <w:name w:val="WW8Num13z1"/>
    <w:rsid w:val="00C051BF"/>
  </w:style>
  <w:style w:type="character" w:customStyle="1" w:styleId="WW8Num13z2">
    <w:name w:val="WW8Num13z2"/>
    <w:rsid w:val="00C051BF"/>
  </w:style>
  <w:style w:type="character" w:customStyle="1" w:styleId="WW8Num13z3">
    <w:name w:val="WW8Num13z3"/>
    <w:rsid w:val="00C051BF"/>
  </w:style>
  <w:style w:type="character" w:customStyle="1" w:styleId="WW8Num13z4">
    <w:name w:val="WW8Num13z4"/>
    <w:rsid w:val="00C051BF"/>
  </w:style>
  <w:style w:type="character" w:customStyle="1" w:styleId="WW8Num13z5">
    <w:name w:val="WW8Num13z5"/>
    <w:rsid w:val="00C051BF"/>
  </w:style>
  <w:style w:type="character" w:customStyle="1" w:styleId="WW8Num13z6">
    <w:name w:val="WW8Num13z6"/>
    <w:rsid w:val="00C051BF"/>
  </w:style>
  <w:style w:type="character" w:customStyle="1" w:styleId="WW8Num13z7">
    <w:name w:val="WW8Num13z7"/>
    <w:rsid w:val="00C051BF"/>
  </w:style>
  <w:style w:type="character" w:customStyle="1" w:styleId="WW8Num13z8">
    <w:name w:val="WW8Num13z8"/>
    <w:rsid w:val="00C051BF"/>
  </w:style>
  <w:style w:type="character" w:customStyle="1" w:styleId="Domylnaczcionkaakapitu1">
    <w:name w:val="Domyślna czcionka akapitu1"/>
    <w:rsid w:val="00C051BF"/>
  </w:style>
  <w:style w:type="character" w:customStyle="1" w:styleId="PlainTextChar">
    <w:name w:val="Plain Text Char"/>
    <w:rsid w:val="00C051BF"/>
  </w:style>
  <w:style w:type="character" w:customStyle="1" w:styleId="FootnoteTextChar">
    <w:name w:val="Footnote Text Char"/>
    <w:rsid w:val="00C051BF"/>
  </w:style>
  <w:style w:type="character" w:customStyle="1" w:styleId="Heading1Char">
    <w:name w:val="Heading 1 Char"/>
    <w:rsid w:val="00C051BF"/>
  </w:style>
  <w:style w:type="character" w:customStyle="1" w:styleId="BalloonTextChar">
    <w:name w:val="Balloon Text Char"/>
    <w:rsid w:val="00C051BF"/>
  </w:style>
  <w:style w:type="character" w:customStyle="1" w:styleId="Znakinumeracji">
    <w:name w:val="Znaki numeracji"/>
    <w:rsid w:val="00C051BF"/>
  </w:style>
  <w:style w:type="paragraph" w:customStyle="1" w:styleId="Nagwek10">
    <w:name w:val="Nagłówek1"/>
    <w:basedOn w:val="Normalny"/>
    <w:next w:val="Tekstpodstawowy"/>
    <w:rsid w:val="00C051BF"/>
    <w:pPr>
      <w:keepNext/>
      <w:spacing w:before="240" w:after="120"/>
    </w:pPr>
  </w:style>
  <w:style w:type="paragraph" w:styleId="Tekstpodstawowy">
    <w:name w:val="Body Text"/>
    <w:basedOn w:val="Normalny"/>
    <w:rsid w:val="00C051BF"/>
    <w:pPr>
      <w:spacing w:after="140" w:line="276" w:lineRule="auto"/>
    </w:pPr>
  </w:style>
  <w:style w:type="paragraph" w:styleId="Lista">
    <w:name w:val="List"/>
    <w:basedOn w:val="Tekstpodstawowy"/>
    <w:rsid w:val="00C051BF"/>
    <w:rPr>
      <w:rFonts w:cs="Arial"/>
    </w:rPr>
  </w:style>
  <w:style w:type="paragraph" w:styleId="Legenda">
    <w:name w:val="caption"/>
    <w:basedOn w:val="Normalny"/>
    <w:qFormat/>
    <w:rsid w:val="00C051BF"/>
    <w:pPr>
      <w:suppressLineNumbers/>
      <w:spacing w:before="120" w:after="120"/>
    </w:pPr>
  </w:style>
  <w:style w:type="paragraph" w:customStyle="1" w:styleId="Indeks">
    <w:name w:val="Indeks"/>
    <w:basedOn w:val="Normalny"/>
    <w:rsid w:val="00C051BF"/>
    <w:pPr>
      <w:suppressLineNumbers/>
    </w:pPr>
    <w:rPr>
      <w:rFonts w:cs="Arial"/>
    </w:rPr>
  </w:style>
  <w:style w:type="paragraph" w:styleId="Adresnakopercie">
    <w:name w:val="envelope address"/>
    <w:basedOn w:val="Normalny"/>
    <w:rsid w:val="00C051BF"/>
    <w:pPr>
      <w:ind w:left="2880"/>
    </w:pPr>
  </w:style>
  <w:style w:type="paragraph" w:customStyle="1" w:styleId="Zwykytekst1">
    <w:name w:val="Zwykły tekst1"/>
    <w:basedOn w:val="Normalny"/>
    <w:rsid w:val="00C051BF"/>
  </w:style>
  <w:style w:type="paragraph" w:styleId="Tekstprzypisudolnego">
    <w:name w:val="footnote text"/>
    <w:basedOn w:val="Normalny"/>
    <w:rsid w:val="00C051BF"/>
  </w:style>
  <w:style w:type="paragraph" w:customStyle="1" w:styleId="Tekstdymka1">
    <w:name w:val="Tekst dymka1"/>
    <w:basedOn w:val="Normalny"/>
    <w:rsid w:val="00C051BF"/>
  </w:style>
  <w:style w:type="paragraph" w:customStyle="1" w:styleId="Zawartotabeli">
    <w:name w:val="Zawartość tabeli"/>
    <w:basedOn w:val="Normalny"/>
    <w:rsid w:val="00C051BF"/>
    <w:pPr>
      <w:suppressLineNumbers/>
    </w:pPr>
  </w:style>
  <w:style w:type="paragraph" w:customStyle="1" w:styleId="Nagwektabeli">
    <w:name w:val="Nagłówek tabeli"/>
    <w:basedOn w:val="Zawartotabeli"/>
    <w:rsid w:val="00C051BF"/>
    <w:pPr>
      <w:jc w:val="center"/>
    </w:pPr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20A79"/>
    <w:rPr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B20A79"/>
    <w:rPr>
      <w:sz w:val="24"/>
      <w:szCs w:val="24"/>
    </w:rPr>
  </w:style>
  <w:style w:type="paragraph" w:customStyle="1" w:styleId="Tre">
    <w:name w:val="Treść"/>
    <w:uiPriority w:val="99"/>
    <w:rsid w:val="001001D3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E6553A"/>
    <w:pPr>
      <w:ind w:left="720"/>
      <w:contextualSpacing/>
    </w:pPr>
  </w:style>
  <w:style w:type="character" w:customStyle="1" w:styleId="labelastextbox">
    <w:name w:val="labelastextbox"/>
    <w:basedOn w:val="Domylnaczcionkaakapitu"/>
    <w:rsid w:val="00296CF4"/>
  </w:style>
  <w:style w:type="paragraph" w:styleId="Tekstdymka">
    <w:name w:val="Balloon Text"/>
    <w:basedOn w:val="Normalny"/>
    <w:link w:val="TekstdymkaZnak"/>
    <w:uiPriority w:val="99"/>
    <w:semiHidden/>
    <w:unhideWhenUsed/>
    <w:rsid w:val="003A5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6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90A"/>
  </w:style>
  <w:style w:type="paragraph" w:styleId="Stopka">
    <w:name w:val="footer"/>
    <w:basedOn w:val="Normalny"/>
    <w:link w:val="StopkaZnak"/>
    <w:uiPriority w:val="99"/>
    <w:unhideWhenUsed/>
    <w:rsid w:val="00B96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90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4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4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45E"/>
    <w:rPr>
      <w:b/>
      <w:bCs/>
    </w:rPr>
  </w:style>
  <w:style w:type="table" w:styleId="Tabela-Siatka">
    <w:name w:val="Table Grid"/>
    <w:basedOn w:val="Standardowy"/>
    <w:uiPriority w:val="39"/>
    <w:rsid w:val="000404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0404DF"/>
    <w:pPr>
      <w:widowControl w:val="0"/>
      <w:suppressAutoHyphens w:val="0"/>
      <w:adjustRightInd w:val="0"/>
      <w:spacing w:line="360" w:lineRule="atLeast"/>
      <w:jc w:val="center"/>
      <w:textAlignment w:val="baseline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0404D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1775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Brzewski</dc:creator>
  <cp:keywords/>
  <dc:description/>
  <cp:lastModifiedBy>Aleksandra Socik</cp:lastModifiedBy>
  <cp:revision>10</cp:revision>
  <cp:lastPrinted>2019-11-18T08:26:00Z</cp:lastPrinted>
  <dcterms:created xsi:type="dcterms:W3CDTF">2019-10-17T11:13:00Z</dcterms:created>
  <dcterms:modified xsi:type="dcterms:W3CDTF">2019-11-18T08:26:00Z</dcterms:modified>
  <cp:category/>
</cp:coreProperties>
</file>