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5F353" w14:textId="77777777" w:rsidR="00D81854" w:rsidRPr="00BF7440" w:rsidRDefault="00D81854" w:rsidP="00BF7440">
      <w:pPr>
        <w:jc w:val="right"/>
        <w:rPr>
          <w:rFonts w:ascii="Calibri Light" w:hAnsi="Calibri Light" w:cs="Calibri Light"/>
          <w:sz w:val="22"/>
          <w:szCs w:val="22"/>
        </w:rPr>
      </w:pPr>
      <w:r w:rsidRPr="00BF7440">
        <w:rPr>
          <w:rFonts w:ascii="Calibri Light" w:hAnsi="Calibri Light" w:cs="Calibri Light"/>
          <w:sz w:val="22"/>
          <w:szCs w:val="22"/>
        </w:rPr>
        <w:t xml:space="preserve">Załącznik Nr </w:t>
      </w:r>
      <w:r>
        <w:rPr>
          <w:rFonts w:ascii="Calibri Light" w:hAnsi="Calibri Light" w:cs="Calibri Light"/>
          <w:sz w:val="22"/>
          <w:szCs w:val="22"/>
        </w:rPr>
        <w:t>2</w:t>
      </w:r>
    </w:p>
    <w:p w14:paraId="0D846E01" w14:textId="77777777" w:rsidR="00D81854" w:rsidRDefault="00D81854" w:rsidP="00B105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C7CCE58" w14:textId="77777777" w:rsidR="00D81854" w:rsidRDefault="00D81854" w:rsidP="00CC3C25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04E63">
        <w:rPr>
          <w:rFonts w:ascii="Calibri Light" w:hAnsi="Calibri Light" w:cs="Calibri Light"/>
          <w:b/>
          <w:bCs/>
          <w:sz w:val="22"/>
          <w:szCs w:val="22"/>
        </w:rPr>
        <w:t>OPIS PRZEDMIOTU ZAMÓWIENIA</w:t>
      </w:r>
    </w:p>
    <w:p w14:paraId="4B04BF5D" w14:textId="77777777" w:rsidR="00D81854" w:rsidRDefault="00D81854" w:rsidP="00B105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02E31DF" w14:textId="77777777" w:rsidR="00D81854" w:rsidRPr="00D04E63" w:rsidRDefault="00D81854" w:rsidP="00B105FF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M</w:t>
      </w:r>
      <w:r w:rsidRPr="00D04E63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oduły oprogramowania InfoMedica/AMMS </w:t>
      </w:r>
    </w:p>
    <w:p w14:paraId="573BFEBE" w14:textId="77777777" w:rsidR="00D81854" w:rsidRPr="00D04E63" w:rsidRDefault="00D81854" w:rsidP="00B105FF">
      <w:pPr>
        <w:rPr>
          <w:rFonts w:ascii="Calibri Light" w:hAnsi="Calibri Light" w:cs="Calibri Light"/>
          <w:sz w:val="22"/>
          <w:szCs w:val="22"/>
        </w:rPr>
      </w:pPr>
    </w:p>
    <w:p w14:paraId="33A8AAD9" w14:textId="77777777" w:rsidR="00D81854" w:rsidRPr="00D04E63" w:rsidRDefault="00D81854" w:rsidP="00B105FF">
      <w:pPr>
        <w:rPr>
          <w:rFonts w:ascii="Calibri Light" w:hAnsi="Calibri Light" w:cs="Calibri Light"/>
          <w:sz w:val="22"/>
          <w:szCs w:val="22"/>
        </w:rPr>
      </w:pPr>
    </w:p>
    <w:tbl>
      <w:tblPr>
        <w:tblW w:w="8642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0"/>
        <w:gridCol w:w="4252"/>
      </w:tblGrid>
      <w:tr w:rsidR="00D81854" w:rsidRPr="00D04E63" w14:paraId="01971096" w14:textId="77777777">
        <w:trPr>
          <w:trHeight w:val="29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8E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  <w:t>Moduły oprogramowania InfoMedica/AMMS posiadane przez Zamawiającego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128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  <w:t>Ilość licencji</w:t>
            </w:r>
          </w:p>
        </w:tc>
      </w:tr>
      <w:tr w:rsidR="00D81854" w:rsidRPr="00D04E63" w14:paraId="1DC2B667" w14:textId="77777777">
        <w:trPr>
          <w:trHeight w:val="45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EAF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7F26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81854" w:rsidRPr="00D04E63" w14:paraId="7DE82EC0" w14:textId="77777777">
        <w:trPr>
          <w:trHeight w:val="45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444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BD0C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81854" w:rsidRPr="00D04E63" w14:paraId="608ED7AB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132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Administrator-Szpital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4856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9E308B7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F73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Apteczka Oddziałowa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E0E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44F1BB9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0CA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Apteka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AD3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12BFF0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69C3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Blok Operacyjny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4AB6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5E2555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AB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Budżetowanie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D594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81854" w:rsidRPr="00D04E63" w14:paraId="0176DA85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1537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Stacja Dializ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CFA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EE5BD0A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C7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Formularzowa Dokumentacja Medyczna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556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330D3C0E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A4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MPI-</w:t>
            </w: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eKontrahent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C494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48B5ED9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A35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MPI-</w:t>
            </w: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ePacjent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43E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68F4B4F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6175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Finansowo-Księgowy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88F0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1508423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3AA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Gabinet zabiegowy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6BB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31006C2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B73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Gospodarka Materiałowa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21F4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52A2F76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E369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Grafik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208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158B49A2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04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Izba Przyjęć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015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A4991E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911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Kadry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CC8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91B769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984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Obsługa kasy gotówkowej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70B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E58E03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C22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Kalkulacja Kosztów Leczenia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81F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B5D0196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D91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Koszty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7E1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DD67E4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CA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Laboratorium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50E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6E7B022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95B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Pracownia Serologii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E713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8619EC7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3F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Gabinet lekarski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A94C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E2CE5EA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DC9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Recepcja (lecznictwo otwarte) InfoMedica/AMMS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EBB85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A65F7F2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A9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Statystyka (lecznictwo otwarte)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DEED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3C5CAED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48E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Oddział (InfoMedica/AMMS)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A5C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1B451F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A9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Obsługa Kontraktowania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0929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A34F4CD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C6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Obsługa Sprzedaży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1EB6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78902F3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74B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Pracownia Patomorfologii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624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A90C9CC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173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Punkt Pobrań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8B3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837AC4E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61D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Płace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ABE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F3572EF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16CF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Pracownia Diagnostyczna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E14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E00BDE5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F7E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Rejestr Sprzedaży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385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F92E5D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4EF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Rejestr Zakupów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870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07E434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23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Środki Trwałe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B9A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74776D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3F0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Statystyka Medyczna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E4E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179E635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D2B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lastRenderedPageBreak/>
              <w:t>Windykacja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B4E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81854" w:rsidRPr="00D04E63" w14:paraId="522932E4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74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Wycena Kosztów Normatywnych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3565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BD13276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E72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Wyposażenie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882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600D477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CC55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Zakażenia Szpitalne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AF45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E578BF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06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Zlecenia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0FD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9848C1E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3A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System Ewidencji Zamówień Publicznych i Przetargów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751C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81854" w:rsidRPr="00D04E63" w14:paraId="49D3923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FF5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Zamówienia wewnętrzne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848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DED3BB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8AB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Bank krwi (AMMS)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91E8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5A4617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909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Przychodnia standard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35B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188E0B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97F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Gruper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JGP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954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0A3B2C0" w14:textId="77777777">
        <w:trPr>
          <w:trHeight w:val="8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65D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Interfes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wymiany danych z systemem </w:t>
            </w: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Labolaroryjnym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InfoMedica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233C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81854" w:rsidRPr="00D04E63" w14:paraId="091CC869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6A1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Interfes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wymiany danych z systemem diagnostyki obrazowej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1210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</w:tbl>
    <w:p w14:paraId="304126D5" w14:textId="77777777" w:rsidR="00D81854" w:rsidRPr="00D04E63" w:rsidRDefault="00D81854" w:rsidP="00B105FF">
      <w:pPr>
        <w:rPr>
          <w:rFonts w:ascii="Calibri Light" w:hAnsi="Calibri Light" w:cs="Calibri Light"/>
          <w:sz w:val="22"/>
          <w:szCs w:val="22"/>
        </w:rPr>
      </w:pPr>
    </w:p>
    <w:p w14:paraId="4E7B862E" w14:textId="77777777" w:rsidR="00D81854" w:rsidRPr="00D04E63" w:rsidRDefault="00D81854" w:rsidP="00B105FF">
      <w:pPr>
        <w:widowControl w:val="0"/>
        <w:spacing w:before="240"/>
        <w:jc w:val="center"/>
        <w:rPr>
          <w:rFonts w:ascii="Calibri Light" w:hAnsi="Calibri Light" w:cs="Calibri Light"/>
          <w:sz w:val="22"/>
          <w:szCs w:val="22"/>
          <w:lang w:eastAsia="zh-CN"/>
        </w:rPr>
      </w:pPr>
      <w:r w:rsidRPr="00D04E63">
        <w:rPr>
          <w:rFonts w:ascii="Calibri Light" w:hAnsi="Calibri Light" w:cs="Calibri Light"/>
          <w:sz w:val="22"/>
          <w:szCs w:val="22"/>
        </w:rPr>
        <w:t xml:space="preserve"> </w:t>
      </w:r>
      <w:r w:rsidRPr="00D04E63">
        <w:rPr>
          <w:rFonts w:ascii="Calibri Light" w:hAnsi="Calibri Light" w:cs="Calibri Light"/>
          <w:b/>
          <w:bCs/>
          <w:sz w:val="22"/>
          <w:szCs w:val="22"/>
          <w:lang w:eastAsia="zh-CN"/>
        </w:rPr>
        <w:t>Opis Przedmiotu Zamówienia – nadzór autorski</w:t>
      </w:r>
    </w:p>
    <w:p w14:paraId="73D77384" w14:textId="77777777" w:rsidR="00D81854" w:rsidRPr="00B105FF" w:rsidRDefault="00D81854" w:rsidP="00B105FF">
      <w:pPr>
        <w:widowControl w:val="0"/>
        <w:suppressAutoHyphens/>
        <w:spacing w:before="240"/>
        <w:rPr>
          <w:rFonts w:ascii="Calibri Light" w:hAnsi="Calibri Light" w:cs="Calibri Light"/>
          <w:b/>
          <w:bCs/>
          <w:sz w:val="22"/>
          <w:szCs w:val="22"/>
          <w:lang w:eastAsia="zh-CN"/>
        </w:rPr>
      </w:pPr>
    </w:p>
    <w:p w14:paraId="2B7782DE" w14:textId="77777777" w:rsidR="00D81854" w:rsidRPr="00B105FF" w:rsidRDefault="00D81854" w:rsidP="00B105FF">
      <w:pPr>
        <w:numPr>
          <w:ilvl w:val="0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ramach </w:t>
      </w:r>
      <w:r w:rsidRPr="00B105FF">
        <w:rPr>
          <w:rFonts w:ascii="Calibri Light" w:hAnsi="Calibri Light" w:cs="Calibri Light"/>
          <w:b/>
          <w:bCs/>
          <w:sz w:val="22"/>
          <w:szCs w:val="22"/>
          <w:lang w:eastAsia="zh-CN"/>
        </w:rPr>
        <w:t>nadzoru autorskiego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, Wykonawca zapewnia:</w:t>
      </w:r>
    </w:p>
    <w:p w14:paraId="22E4587D" w14:textId="77777777" w:rsidR="00D81854" w:rsidRPr="00B105FF" w:rsidRDefault="00D81854" w:rsidP="00B105FF">
      <w:pPr>
        <w:widowControl w:val="0"/>
        <w:numPr>
          <w:ilvl w:val="1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udostępnienie poprawek do Oprogramowania Aplikacyjnego, w przypadku stwierdzenia przez Zamawiającego błędu Oprogramowania Aplikacyjnego (tzn. nie spowodowanego przez Zamawiającego powtarzalnego działania Oprogramowania Aplikacyjnego, w tym samym miejscu programu, prowadzącego w każdym przypadku do otrzymania błędnych wyników jego działania): </w:t>
      </w:r>
    </w:p>
    <w:p w14:paraId="2D238515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bookmarkStart w:id="0" w:name="_Ref154200442"/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przypadku tzw. </w:t>
      </w:r>
      <w:r w:rsidRPr="00B105FF">
        <w:rPr>
          <w:rFonts w:ascii="Calibri Light" w:hAnsi="Calibri Light" w:cs="Calibri Light"/>
          <w:b/>
          <w:bCs/>
          <w:sz w:val="22"/>
          <w:szCs w:val="22"/>
          <w:lang w:eastAsia="zh-CN"/>
        </w:rPr>
        <w:t>błędu krytycznego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, tj. takiego, który uniemożliwia użytkowanie Oprogramowania Aplikacyjnego (w zakresie jego podstawowej funkcjonalności wskazanej w dokumentacji użytkownika) i prowadzi do zatrzymania jego eksploatacji, utraty danych lub naruszenia ich ro</w:t>
      </w:r>
      <w:r>
        <w:rPr>
          <w:rFonts w:ascii="Calibri Light" w:hAnsi="Calibri Light" w:cs="Calibri Light"/>
          <w:sz w:val="22"/>
          <w:szCs w:val="22"/>
          <w:lang w:eastAsia="zh-CN"/>
        </w:rPr>
        <w:t>zliczalności albo integralności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, w wyniku których niemożliwe jest prowadzenie działalności z użyciem Oprogramowania Aplikacyjnego, przez co w szczególności należy rozumieć brak możliwości rejestrowania/zlecania czynności niezbędnych do udzielania świadczeń pacjentowi lub rozliczenia świadczeń z płatnikiem:</w:t>
      </w:r>
      <w:bookmarkEnd w:id="0"/>
    </w:p>
    <w:p w14:paraId="46B55005" w14:textId="77777777" w:rsidR="00D81854" w:rsidRPr="00B105FF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czas reakcji Wykonawcy na zgłoszenie Zamawiającego (tj. czas od otrzymania zgłoszenia do chwili podjęcia przez Wykonawcę czynności zmierzających do naprawy zgłoszonego „błędu krytycznego”) wynosi </w:t>
      </w:r>
      <w:r w:rsidR="00743E4D" w:rsidRPr="00743E4D">
        <w:rPr>
          <w:rFonts w:ascii="Calibri Light" w:hAnsi="Calibri Light" w:cs="Calibri Light"/>
          <w:b/>
          <w:bCs/>
          <w:sz w:val="22"/>
          <w:szCs w:val="22"/>
          <w:lang w:eastAsia="zh-CN"/>
        </w:rPr>
        <w:t xml:space="preserve">2 godziny </w:t>
      </w:r>
      <w:r w:rsidRPr="00743E4D">
        <w:rPr>
          <w:rFonts w:ascii="Calibri Light" w:hAnsi="Calibri Light" w:cs="Calibri Light"/>
          <w:bCs/>
          <w:sz w:val="22"/>
          <w:szCs w:val="22"/>
          <w:lang w:eastAsia="zh-CN"/>
        </w:rPr>
        <w:t>robocz</w:t>
      </w:r>
      <w:r w:rsidR="00743E4D" w:rsidRPr="00743E4D">
        <w:rPr>
          <w:rFonts w:ascii="Calibri Light" w:hAnsi="Calibri Light" w:cs="Calibri Light"/>
          <w:bCs/>
          <w:sz w:val="22"/>
          <w:szCs w:val="22"/>
          <w:lang w:eastAsia="zh-CN"/>
        </w:rPr>
        <w:t>e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;</w:t>
      </w:r>
    </w:p>
    <w:p w14:paraId="34CB9E0B" w14:textId="77777777" w:rsidR="00D81854" w:rsidRPr="00B105FF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czas dokonania i udostępnienia Zamawiającemu odpowiednich korekt Oprogramowania Aplikacyjnego wyniesie </w:t>
      </w:r>
      <w:r>
        <w:rPr>
          <w:rFonts w:ascii="Calibri Light" w:hAnsi="Calibri Light" w:cs="Calibri Light"/>
          <w:sz w:val="22"/>
          <w:szCs w:val="22"/>
          <w:lang w:eastAsia="zh-CN"/>
        </w:rPr>
        <w:t xml:space="preserve">do </w:t>
      </w:r>
      <w:r w:rsidR="00743E4D" w:rsidRPr="00743E4D">
        <w:rPr>
          <w:rFonts w:ascii="Calibri Light" w:hAnsi="Calibri Light" w:cs="Calibri Light"/>
          <w:b/>
          <w:sz w:val="22"/>
          <w:szCs w:val="22"/>
          <w:lang w:eastAsia="zh-CN"/>
        </w:rPr>
        <w:t>8 godzin</w:t>
      </w:r>
      <w:r w:rsidRPr="00743E4D">
        <w:rPr>
          <w:rFonts w:ascii="Calibri Light" w:hAnsi="Calibri Light" w:cs="Calibri Light"/>
          <w:sz w:val="22"/>
          <w:szCs w:val="22"/>
          <w:lang w:eastAsia="zh-CN"/>
        </w:rPr>
        <w:t xml:space="preserve"> roboczych</w:t>
      </w:r>
      <w:r w:rsidR="00743E4D">
        <w:rPr>
          <w:rFonts w:ascii="Calibri Light" w:hAnsi="Calibri Light" w:cs="Calibri Light"/>
          <w:sz w:val="22"/>
          <w:szCs w:val="22"/>
          <w:lang w:eastAsia="zh-CN"/>
        </w:rPr>
        <w:t xml:space="preserve"> licząc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 od chwili rozpoczęcia czynności serwisowych; </w:t>
      </w:r>
    </w:p>
    <w:p w14:paraId="027AD7C1" w14:textId="77777777" w:rsidR="00D81854" w:rsidRPr="00B105FF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przypadku wystąpienia „błędu krytycznego” Wykonawca może wprowadzić tzw. rozwiązanie tymczasowe, doraźnie rozwiązujące problem błędu krytycznego, </w:t>
      </w:r>
      <w:r>
        <w:rPr>
          <w:rFonts w:ascii="Calibri Light" w:hAnsi="Calibri Light" w:cs="Calibri Light"/>
          <w:sz w:val="22"/>
          <w:szCs w:val="22"/>
          <w:lang w:eastAsia="zh-CN"/>
        </w:rPr>
        <w:t xml:space="preserve">w 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takim przypadku dalsza obsługa usunięcia dotychczasowego błędu krytycznego będzie traktowana jako błąd zwykły, zmiana statusu zgłoszenia wymaga akceptacji Zamawiającego.</w:t>
      </w:r>
    </w:p>
    <w:p w14:paraId="3DB3ACBA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w pozostałych przypadkach, określanych jako „</w:t>
      </w:r>
      <w:r w:rsidRPr="00B105FF">
        <w:rPr>
          <w:rFonts w:ascii="Calibri Light" w:hAnsi="Calibri Light" w:cs="Calibri Light"/>
          <w:b/>
          <w:bCs/>
          <w:sz w:val="22"/>
          <w:szCs w:val="22"/>
          <w:lang w:eastAsia="zh-CN"/>
        </w:rPr>
        <w:t>błędy zwykłe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”- błędy Oprogramowania Aplikacyjnego inne niż błędy krytyczne:</w:t>
      </w:r>
    </w:p>
    <w:p w14:paraId="30F63C75" w14:textId="77777777" w:rsidR="00D81854" w:rsidRPr="00B105FF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czas reakcji Wykonawcy na zgłoszenie Zamawiającego (tj. czas od otrzymania zgłoszenia do chwili podjęcia przez Wykonawcę czynności zmierzających do naprawy 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lastRenderedPageBreak/>
        <w:t xml:space="preserve">zgłoszonego błędu zwykłego) wynosi do </w:t>
      </w:r>
      <w:r w:rsidRPr="009F1D53">
        <w:rPr>
          <w:rFonts w:ascii="Calibri Light" w:hAnsi="Calibri Light" w:cs="Calibri Light"/>
          <w:b/>
          <w:sz w:val="22"/>
          <w:szCs w:val="22"/>
          <w:lang w:eastAsia="zh-CN"/>
        </w:rPr>
        <w:t>15 dni</w:t>
      </w:r>
      <w:r w:rsidRPr="0074576E">
        <w:rPr>
          <w:rFonts w:ascii="Calibri Light" w:hAnsi="Calibri Light" w:cs="Calibri Light"/>
          <w:sz w:val="22"/>
          <w:szCs w:val="22"/>
          <w:lang w:eastAsia="zh-CN"/>
        </w:rPr>
        <w:t xml:space="preserve"> roboczych;</w:t>
      </w:r>
    </w:p>
    <w:p w14:paraId="717A19A9" w14:textId="77777777" w:rsidR="00D81854" w:rsidRPr="0032499A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czas dokonania i udostępnienia Zamawiającemu odpowiednich korekt Oprogramowania Aplikacyjnego wyniesie </w:t>
      </w:r>
      <w:r w:rsidRPr="0074576E">
        <w:rPr>
          <w:rFonts w:ascii="Calibri Light" w:hAnsi="Calibri Light" w:cs="Calibri Light"/>
          <w:sz w:val="22"/>
          <w:szCs w:val="22"/>
          <w:lang w:eastAsia="zh-CN"/>
        </w:rPr>
        <w:t xml:space="preserve">do </w:t>
      </w:r>
      <w:bookmarkStart w:id="1" w:name="_GoBack"/>
      <w:r w:rsidRPr="009F1D53">
        <w:rPr>
          <w:rFonts w:ascii="Calibri Light" w:hAnsi="Calibri Light" w:cs="Calibri Light"/>
          <w:b/>
          <w:sz w:val="22"/>
          <w:szCs w:val="22"/>
          <w:lang w:eastAsia="zh-CN"/>
        </w:rPr>
        <w:t>60 dni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bookmarkEnd w:id="1"/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roboczych od chwili rozpoczęcia </w:t>
      </w:r>
      <w:r w:rsidRPr="0032499A">
        <w:rPr>
          <w:rFonts w:ascii="Calibri Light" w:hAnsi="Calibri Light" w:cs="Calibri Light"/>
          <w:sz w:val="22"/>
          <w:szCs w:val="22"/>
          <w:lang w:eastAsia="zh-CN"/>
        </w:rPr>
        <w:t>czynności serwisowych;</w:t>
      </w:r>
    </w:p>
    <w:p w14:paraId="74375B55" w14:textId="77777777" w:rsidR="00D81854" w:rsidRPr="0032499A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32499A">
        <w:rPr>
          <w:rFonts w:ascii="Calibri Light" w:hAnsi="Calibri Light" w:cs="Calibri Light"/>
          <w:sz w:val="22"/>
          <w:szCs w:val="22"/>
          <w:lang w:eastAsia="zh-CN"/>
        </w:rPr>
        <w:t xml:space="preserve">Wykonawca wymaga udostępnienia przez Zamawiającego zdalnego dostępu do baz danych i Oprogramowania Aplikacyjnego dla pracowników Wykonawcy i Autoryzowanych Przedstawicieli Wykonawcy wykonujących prace na rzecz realizacji Umowy. Zasady zdalnego dostępu określa Załącznik nr </w:t>
      </w:r>
      <w:r w:rsidR="0032499A" w:rsidRPr="0032499A">
        <w:rPr>
          <w:rFonts w:ascii="Calibri Light" w:hAnsi="Calibri Light" w:cs="Calibri Light"/>
          <w:sz w:val="22"/>
          <w:szCs w:val="22"/>
          <w:lang w:eastAsia="zh-CN"/>
        </w:rPr>
        <w:t>3</w:t>
      </w:r>
      <w:r w:rsidRPr="0032499A">
        <w:rPr>
          <w:rFonts w:ascii="Calibri Light" w:hAnsi="Calibri Light" w:cs="Calibri Light"/>
          <w:sz w:val="22"/>
          <w:szCs w:val="22"/>
          <w:lang w:eastAsia="zh-CN"/>
        </w:rPr>
        <w:t xml:space="preserve"> do Umowy.</w:t>
      </w:r>
    </w:p>
    <w:p w14:paraId="0AB7BE4C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przypadku braku możliwości udostępnienia zdalnego dostępu, czas reakcji oraz czas naprawy ulega wydłużeniu o czas oczekiwania na udostępnienie przez Zamawiającego, w sposób określony </w:t>
      </w:r>
      <w:r w:rsidRPr="00D04E63">
        <w:rPr>
          <w:rFonts w:ascii="Calibri Light" w:hAnsi="Calibri Light" w:cs="Calibri Light"/>
          <w:sz w:val="22"/>
          <w:szCs w:val="22"/>
          <w:lang w:eastAsia="zh-CN"/>
        </w:rPr>
        <w:t>w umowie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.</w:t>
      </w:r>
    </w:p>
    <w:p w14:paraId="460C2B2C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czas reakcji i czas dokonania i udostępnienia Zamawiającemu odpowiednich korekt Oprogramowania Aplikacyjnego ulega zawieszeniu na okres oczekiwania na przedstawienie przez Zamawiającego uzupełniających informacji niezbędnych do usunięcia błędu, liczony od momentu wystąpienia z mailowym zapytaniem przez Wykonawcę lub zapytaniem o dodatkowe informacje przekazanym przez system CHD, do momentu udzielenia odpowiedzi w systemie CHD lub jeśli będzie to możliwe droga mailową;</w:t>
      </w:r>
    </w:p>
    <w:p w14:paraId="5BE10E59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wyjątkowych wypadkach, za zgodą Zamawiającego, czas dokonania korekt będzie uzgodniony pomiędzy Wykonawcą i Zamawiającym; </w:t>
      </w:r>
    </w:p>
    <w:p w14:paraId="63F06497" w14:textId="77777777" w:rsidR="002F45EF" w:rsidRDefault="00D81854" w:rsidP="002F45EF">
      <w:pPr>
        <w:widowControl w:val="0"/>
        <w:numPr>
          <w:ilvl w:val="2"/>
          <w:numId w:val="2"/>
        </w:numPr>
        <w:suppressAutoHyphens/>
        <w:spacing w:after="60"/>
        <w:ind w:left="144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F45EF">
        <w:rPr>
          <w:rFonts w:ascii="Calibri Light" w:hAnsi="Calibri Light" w:cs="Calibri Light"/>
          <w:sz w:val="22"/>
          <w:szCs w:val="22"/>
          <w:lang w:eastAsia="zh-CN"/>
        </w:rPr>
        <w:t>zgłoszenie błędu przez Zamawiającego odbywać się będzie poprzez witrynę internetową Centralnego Help-</w:t>
      </w:r>
      <w:proofErr w:type="spellStart"/>
      <w:r w:rsidRPr="002F45EF">
        <w:rPr>
          <w:rFonts w:ascii="Calibri Light" w:hAnsi="Calibri Light" w:cs="Calibri Light"/>
          <w:sz w:val="22"/>
          <w:szCs w:val="22"/>
          <w:lang w:eastAsia="zh-CN"/>
        </w:rPr>
        <w:t>Desku</w:t>
      </w:r>
      <w:proofErr w:type="spellEnd"/>
      <w:r w:rsidRPr="002F45EF">
        <w:rPr>
          <w:rFonts w:ascii="Calibri Light" w:hAnsi="Calibri Light" w:cs="Calibri Light"/>
          <w:sz w:val="22"/>
          <w:szCs w:val="22"/>
          <w:lang w:eastAsia="zh-CN"/>
        </w:rPr>
        <w:t xml:space="preserve"> Wykonawcy; w razie trudności z rejestracją zgłoszenia na w/w witrynie internetowej, Zamawiający może dokonać zgłoszenia telefonicznie (z zastrzeżeniem niezwłocznego potwierdzenia zgłoszenia poprzez: witrynę internetową Centralnego Help-</w:t>
      </w:r>
      <w:proofErr w:type="spellStart"/>
      <w:r w:rsidRPr="002F45EF">
        <w:rPr>
          <w:rFonts w:ascii="Calibri Light" w:hAnsi="Calibri Light" w:cs="Calibri Light"/>
          <w:sz w:val="22"/>
          <w:szCs w:val="22"/>
          <w:lang w:eastAsia="zh-CN"/>
        </w:rPr>
        <w:t>Desku</w:t>
      </w:r>
      <w:proofErr w:type="spellEnd"/>
      <w:r w:rsidRPr="002F45EF">
        <w:rPr>
          <w:rFonts w:ascii="Calibri Light" w:hAnsi="Calibri Light" w:cs="Calibri Light"/>
          <w:sz w:val="22"/>
          <w:szCs w:val="22"/>
          <w:lang w:eastAsia="zh-CN"/>
        </w:rPr>
        <w:t>, e-mail lub faks lub pisemnie na formularzu przesyłanym za pomocą poczty elektronicznej, opcjonalnie faksem; wypełnienie jednego formularza będzie dotyczyć tylko jednego rodzaju błędu występującego w konkretnym module</w:t>
      </w:r>
      <w:r w:rsidR="002F45EF">
        <w:rPr>
          <w:rFonts w:ascii="Calibri Light" w:hAnsi="Calibri Light" w:cs="Calibri Light"/>
          <w:sz w:val="22"/>
          <w:szCs w:val="22"/>
          <w:lang w:eastAsia="zh-CN"/>
        </w:rPr>
        <w:t>.</w:t>
      </w:r>
    </w:p>
    <w:p w14:paraId="184FE327" w14:textId="77777777" w:rsidR="00D81854" w:rsidRPr="002F45EF" w:rsidRDefault="002F45EF" w:rsidP="002F45EF">
      <w:pPr>
        <w:widowControl w:val="0"/>
        <w:suppressAutoHyphens/>
        <w:spacing w:after="60"/>
        <w:ind w:left="144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>
        <w:rPr>
          <w:rFonts w:ascii="Calibri Light" w:hAnsi="Calibri Light" w:cs="Calibri Light"/>
          <w:sz w:val="22"/>
          <w:szCs w:val="22"/>
          <w:lang w:eastAsia="zh-CN"/>
        </w:rPr>
        <w:t>W</w:t>
      </w:r>
      <w:r w:rsidR="00D81854" w:rsidRPr="002F45EF">
        <w:rPr>
          <w:rFonts w:ascii="Calibri Light" w:hAnsi="Calibri Light" w:cs="Calibri Light"/>
          <w:sz w:val="22"/>
          <w:szCs w:val="22"/>
          <w:lang w:eastAsia="zh-CN"/>
        </w:rPr>
        <w:t xml:space="preserve"> przypadku, gdy formularz zgłoszenia błędu zostanie przyjęty przez Wykonawcę:</w:t>
      </w:r>
    </w:p>
    <w:p w14:paraId="4BCA1108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w godzinach pomiędzy 08:00 a 16.00 dnia roboczego – traktowane jest jak przyjęte danego dnia roboczego;</w:t>
      </w:r>
    </w:p>
    <w:p w14:paraId="21FC2CC9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w godzinach pomiędzy 16.00 a 24.00 dnia roboczego – traktowany jest jak przyjęty o godz. 8.00 następnego dnia roboczego;</w:t>
      </w:r>
    </w:p>
    <w:p w14:paraId="624EDC6E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godzinach pomiędzy 0.00 a 8.00 dnia roboczego - traktowany jest jak przyjęty </w:t>
      </w:r>
      <w:r w:rsidR="0032499A">
        <w:rPr>
          <w:rFonts w:ascii="Calibri Light" w:hAnsi="Calibri Light" w:cs="Calibri Light"/>
          <w:sz w:val="22"/>
          <w:szCs w:val="22"/>
          <w:lang w:eastAsia="zh-CN"/>
        </w:rPr>
        <w:br/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o godz. 8.00 danego dnia roboczego;</w:t>
      </w:r>
    </w:p>
    <w:p w14:paraId="066B57C2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dniu ustawowo lub dodatkowo wolnym od pracy - traktowany jest jak przyjęty </w:t>
      </w:r>
      <w:r w:rsidR="0032499A">
        <w:rPr>
          <w:rFonts w:ascii="Calibri Light" w:hAnsi="Calibri Light" w:cs="Calibri Light"/>
          <w:sz w:val="22"/>
          <w:szCs w:val="22"/>
          <w:lang w:eastAsia="zh-CN"/>
        </w:rPr>
        <w:br/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o godz. 8.00 najbliższego dnia roboczego;</w:t>
      </w:r>
    </w:p>
    <w:p w14:paraId="5F126140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dla uniknięcia wątpliwości </w:t>
      </w:r>
      <w:r>
        <w:rPr>
          <w:rFonts w:ascii="Calibri Light" w:hAnsi="Calibri Light" w:cs="Calibri Light"/>
          <w:sz w:val="22"/>
          <w:szCs w:val="22"/>
          <w:lang w:eastAsia="zh-CN"/>
        </w:rPr>
        <w:t>przez dzień roboczy rozumie się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 każdy dzień (nie dłużej niż 24h) od poniedziałku do piątku z wyłączeniem dni ustawowo wolnych od pracy.</w:t>
      </w:r>
    </w:p>
    <w:p w14:paraId="5F29C1CB" w14:textId="77777777" w:rsidR="00D81854" w:rsidRPr="00B105FF" w:rsidRDefault="00B35883" w:rsidP="002F45EF">
      <w:pPr>
        <w:widowControl w:val="0"/>
        <w:numPr>
          <w:ilvl w:val="1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>
        <w:rPr>
          <w:rFonts w:ascii="Calibri Light" w:hAnsi="Calibri Light" w:cs="Calibri Light"/>
          <w:sz w:val="22"/>
          <w:szCs w:val="22"/>
          <w:lang w:eastAsia="zh-CN"/>
        </w:rPr>
        <w:t>W</w:t>
      </w:r>
      <w:r w:rsidR="00D81854" w:rsidRPr="00B105FF">
        <w:rPr>
          <w:rFonts w:ascii="Calibri Light" w:hAnsi="Calibri Light" w:cs="Calibri Light"/>
          <w:sz w:val="22"/>
          <w:szCs w:val="22"/>
          <w:lang w:eastAsia="zh-CN"/>
        </w:rPr>
        <w:t>prowadzanie zmian w Oprogramowaniu Aplikacyjnym, w zakresie dotyczącym istniejącej funkcjonalności Oprogramowania Aplikacyjnego objętego niniejszą Umową, w zakresie wymaganym zmianami powszechnie obowiązujących przepisów prawa lub aktów normatywnych wewnętrznie obowiązujących Zamawiającego, z zastrzeżeniem, że Wykonawca zobowiązany jest do:</w:t>
      </w:r>
    </w:p>
    <w:p w14:paraId="5FFC7803" w14:textId="77777777" w:rsidR="00D81854" w:rsidRPr="00B105FF" w:rsidRDefault="00D81854" w:rsidP="00B105FF">
      <w:pPr>
        <w:numPr>
          <w:ilvl w:val="2"/>
          <w:numId w:val="1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przekazania Zamawiającemu informacji o nowych wersja</w:t>
      </w:r>
      <w:r>
        <w:rPr>
          <w:rFonts w:ascii="Calibri Light" w:hAnsi="Calibri Light" w:cs="Calibri Light"/>
          <w:sz w:val="22"/>
          <w:szCs w:val="22"/>
          <w:lang w:eastAsia="zh-CN"/>
        </w:rPr>
        <w:t>ch Oprogramowania Aplikacyjnego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;</w:t>
      </w:r>
    </w:p>
    <w:p w14:paraId="7395012D" w14:textId="77777777" w:rsidR="00D81854" w:rsidRPr="00B105FF" w:rsidRDefault="00D81854" w:rsidP="00B105FF">
      <w:pPr>
        <w:numPr>
          <w:ilvl w:val="2"/>
          <w:numId w:val="1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udostępniania uaktualnień Oprogramowania Aplikacyjnego (nowych wersji Oprogramowania Aplikacyjnego),</w:t>
      </w:r>
    </w:p>
    <w:p w14:paraId="365AFF61" w14:textId="77777777" w:rsidR="00D81854" w:rsidRPr="00B105FF" w:rsidRDefault="00D81854" w:rsidP="00B105FF">
      <w:pPr>
        <w:suppressAutoHyphens/>
        <w:spacing w:after="60"/>
        <w:ind w:left="72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lastRenderedPageBreak/>
        <w:t>Zamawiający nie będzie ponosił dodatkowych kosztów w przypadku wersji oprogramowania aplikacyjnego zawierających aktualizacje wskazana przez przepisy prawa.</w:t>
      </w:r>
    </w:p>
    <w:p w14:paraId="5C03F298" w14:textId="77777777" w:rsidR="00D81854" w:rsidRPr="00CC3C25" w:rsidRDefault="00B35883" w:rsidP="00A86134">
      <w:pPr>
        <w:widowControl w:val="0"/>
        <w:numPr>
          <w:ilvl w:val="1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>
        <w:rPr>
          <w:rFonts w:ascii="Calibri Light" w:hAnsi="Calibri Light" w:cs="Calibri Light"/>
          <w:sz w:val="22"/>
          <w:szCs w:val="22"/>
          <w:lang w:eastAsia="zh-CN"/>
        </w:rPr>
        <w:t>M</w:t>
      </w:r>
      <w:r w:rsidR="00D81854" w:rsidRPr="00B105FF">
        <w:rPr>
          <w:rFonts w:ascii="Calibri Light" w:hAnsi="Calibri Light" w:cs="Calibri Light"/>
          <w:sz w:val="22"/>
          <w:szCs w:val="22"/>
          <w:lang w:eastAsia="zh-CN"/>
        </w:rPr>
        <w:t>ożliwość pisemnego zgłoszenia uwag i propozycji modyfikacji Oprogramowania Aplikacyjnego, poprzez witrynę Centralneg</w:t>
      </w:r>
      <w:r w:rsidR="00D81854">
        <w:rPr>
          <w:rFonts w:ascii="Calibri Light" w:hAnsi="Calibri Light" w:cs="Calibri Light"/>
          <w:sz w:val="22"/>
          <w:szCs w:val="22"/>
          <w:lang w:eastAsia="zh-CN"/>
        </w:rPr>
        <w:t xml:space="preserve">o Help- </w:t>
      </w:r>
      <w:proofErr w:type="spellStart"/>
      <w:r w:rsidR="00D81854">
        <w:rPr>
          <w:rFonts w:ascii="Calibri Light" w:hAnsi="Calibri Light" w:cs="Calibri Light"/>
          <w:sz w:val="22"/>
          <w:szCs w:val="22"/>
          <w:lang w:eastAsia="zh-CN"/>
        </w:rPr>
        <w:t>Desku</w:t>
      </w:r>
      <w:proofErr w:type="spellEnd"/>
      <w:r w:rsidR="00D81854">
        <w:rPr>
          <w:rFonts w:ascii="Calibri Light" w:hAnsi="Calibri Light" w:cs="Calibri Light"/>
          <w:sz w:val="22"/>
          <w:szCs w:val="22"/>
          <w:lang w:eastAsia="zh-CN"/>
        </w:rPr>
        <w:t xml:space="preserve"> lub na formularzu</w:t>
      </w:r>
      <w:r w:rsidR="00D81854" w:rsidRPr="00B105FF">
        <w:rPr>
          <w:rFonts w:ascii="Calibri Light" w:hAnsi="Calibri Light" w:cs="Calibri Light"/>
          <w:sz w:val="22"/>
          <w:szCs w:val="22"/>
          <w:lang w:eastAsia="zh-CN"/>
        </w:rPr>
        <w:t>; zgłoszenia takie wynikają z zobowiązania Wykonawcy do dokonywania zmian Oprogramowania Aplikacyjnego, o których mowa w punkcie poprzedzającym, będą one rozpatrywane niezwłocznie w czasie prac analitycznych przy rozwoj</w:t>
      </w:r>
      <w:r w:rsidR="00D81854">
        <w:rPr>
          <w:rFonts w:ascii="Calibri Light" w:hAnsi="Calibri Light" w:cs="Calibri Light"/>
          <w:sz w:val="22"/>
          <w:szCs w:val="22"/>
          <w:lang w:eastAsia="zh-CN"/>
        </w:rPr>
        <w:t>u Oprogramowania Aplikacyjnego</w:t>
      </w:r>
      <w:r>
        <w:rPr>
          <w:rFonts w:ascii="Calibri Light" w:hAnsi="Calibri Light" w:cs="Calibri Light"/>
          <w:sz w:val="22"/>
          <w:szCs w:val="22"/>
          <w:lang w:eastAsia="zh-CN"/>
        </w:rPr>
        <w:t>.</w:t>
      </w:r>
    </w:p>
    <w:p w14:paraId="1E7EA091" w14:textId="77777777" w:rsidR="00D81854" w:rsidRPr="00D04E63" w:rsidRDefault="00D81854" w:rsidP="00B105FF">
      <w:pPr>
        <w:widowControl w:val="0"/>
        <w:suppressAutoHyphens/>
        <w:jc w:val="center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14:paraId="7AE28B00" w14:textId="77777777" w:rsidR="00D81854" w:rsidRPr="00B105FF" w:rsidRDefault="00D81854" w:rsidP="00B105FF">
      <w:pPr>
        <w:widowControl w:val="0"/>
        <w:suppressAutoHyphens/>
        <w:jc w:val="center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b/>
          <w:bCs/>
          <w:sz w:val="22"/>
          <w:szCs w:val="22"/>
          <w:lang w:eastAsia="ar-SA"/>
        </w:rPr>
        <w:t>Opis Przedmiotu Zamówienia – konsultacje i serwis</w:t>
      </w:r>
    </w:p>
    <w:p w14:paraId="5FFB8545" w14:textId="77777777" w:rsidR="00D81854" w:rsidRPr="00B105FF" w:rsidRDefault="00D81854" w:rsidP="00B105FF">
      <w:pPr>
        <w:widowControl w:val="0"/>
        <w:suppressAutoHyphens/>
        <w:rPr>
          <w:rFonts w:ascii="Calibri Light" w:hAnsi="Calibri Light" w:cs="Calibri Light"/>
          <w:sz w:val="22"/>
          <w:szCs w:val="22"/>
          <w:lang w:eastAsia="ar-SA"/>
        </w:rPr>
      </w:pPr>
    </w:p>
    <w:p w14:paraId="4F349516" w14:textId="77777777" w:rsidR="00D81854" w:rsidRPr="00B105FF" w:rsidRDefault="00D81854" w:rsidP="00B105FF">
      <w:pPr>
        <w:widowControl w:val="0"/>
        <w:suppressAutoHyphens/>
        <w:rPr>
          <w:rFonts w:ascii="Calibri Light" w:hAnsi="Calibri Light" w:cs="Calibri Light"/>
          <w:sz w:val="22"/>
          <w:szCs w:val="22"/>
          <w:lang w:eastAsia="ar-SA"/>
        </w:rPr>
      </w:pPr>
    </w:p>
    <w:p w14:paraId="2F4851D9" w14:textId="77777777" w:rsidR="00D81854" w:rsidRPr="00B105FF" w:rsidRDefault="00D81854" w:rsidP="00B105FF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 ramach </w:t>
      </w:r>
      <w:r w:rsidRPr="00B105FF">
        <w:rPr>
          <w:rFonts w:ascii="Calibri Light" w:hAnsi="Calibri Light" w:cs="Calibri Light"/>
          <w:b/>
          <w:bCs/>
          <w:sz w:val="22"/>
          <w:szCs w:val="22"/>
          <w:lang w:eastAsia="ar-SA"/>
        </w:rPr>
        <w:t>usług serwisowych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 Wykonawca zapewnia: </w:t>
      </w:r>
    </w:p>
    <w:p w14:paraId="0478B80B" w14:textId="77777777" w:rsidR="00D81854" w:rsidRPr="00B105FF" w:rsidRDefault="00D81854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nieograniczoną ilość kontaktów telefonicznych, faksowych, e-mailowych z pracownikami działu serwisu Autoryzowanego Przedstawiciela Wykonawcy, w godzinach pracy Wykonawcy;</w:t>
      </w:r>
    </w:p>
    <w:p w14:paraId="2639390B" w14:textId="77777777" w:rsidR="00D81854" w:rsidRPr="00743E4D" w:rsidRDefault="00D81854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korzystanie z konsultacji typu </w:t>
      </w:r>
      <w:proofErr w:type="spellStart"/>
      <w:r w:rsidRPr="00B105FF">
        <w:rPr>
          <w:rFonts w:ascii="Calibri Light" w:hAnsi="Calibri Light" w:cs="Calibri Light"/>
          <w:sz w:val="22"/>
          <w:szCs w:val="22"/>
          <w:lang w:eastAsia="ar-SA"/>
        </w:rPr>
        <w:t>HelpDesk</w:t>
      </w:r>
      <w:proofErr w:type="spellEnd"/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 (pomoc i konsultacje telefoniczne) w zakresie obsługi i administrowania Oprogramowania Aplikacyjnego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u</w:t>
      </w:r>
      <w:r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Autoryzowanego Przedstawiciela 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>Wykonawcy, w godzinach pracy Wykonawcy;</w:t>
      </w:r>
    </w:p>
    <w:p w14:paraId="7C4E1390" w14:textId="77777777" w:rsidR="00D81854" w:rsidRPr="00743E4D" w:rsidRDefault="00D81854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743E4D">
        <w:rPr>
          <w:rFonts w:ascii="Calibri Light" w:hAnsi="Calibri Light" w:cs="Calibri Light"/>
          <w:sz w:val="22"/>
          <w:szCs w:val="22"/>
          <w:lang w:eastAsia="ar-SA"/>
        </w:rPr>
        <w:t>gotowość do świadczenia u</w:t>
      </w:r>
      <w:r w:rsidR="00743E4D" w:rsidRPr="00743E4D">
        <w:rPr>
          <w:rFonts w:ascii="Calibri Light" w:hAnsi="Calibri Light" w:cs="Calibri Light"/>
          <w:sz w:val="22"/>
          <w:szCs w:val="22"/>
          <w:lang w:eastAsia="ar-SA"/>
        </w:rPr>
        <w:t>sług serwisowych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>;</w:t>
      </w:r>
    </w:p>
    <w:p w14:paraId="5A5180D5" w14:textId="77777777" w:rsidR="00743E4D" w:rsidRPr="00743E4D" w:rsidRDefault="00743E4D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743E4D">
        <w:rPr>
          <w:rFonts w:ascii="Calibri Light" w:hAnsi="Calibri Light" w:cs="Calibri Light"/>
          <w:sz w:val="22"/>
          <w:szCs w:val="22"/>
          <w:lang w:eastAsia="ar-SA"/>
        </w:rPr>
        <w:t xml:space="preserve">realizowanie usług serwisowych w </w:t>
      </w:r>
      <w:r w:rsidRPr="00743E4D">
        <w:rPr>
          <w:rFonts w:ascii="Calibri Light" w:hAnsi="Calibri Light" w:cs="Calibri Light"/>
          <w:b/>
          <w:sz w:val="22"/>
          <w:szCs w:val="22"/>
          <w:lang w:eastAsia="ar-SA"/>
        </w:rPr>
        <w:t>czasie 24/7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 xml:space="preserve"> w zakresie ,,</w:t>
      </w:r>
      <w:r w:rsidRPr="00743E4D">
        <w:rPr>
          <w:rFonts w:ascii="Calibri Light" w:hAnsi="Calibri Light" w:cs="Calibri Light"/>
          <w:b/>
          <w:sz w:val="22"/>
          <w:szCs w:val="22"/>
          <w:lang w:eastAsia="ar-SA"/>
        </w:rPr>
        <w:t>błędów krytycznych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>”.</w:t>
      </w:r>
    </w:p>
    <w:p w14:paraId="03C85F99" w14:textId="77777777" w:rsidR="00D81854" w:rsidRPr="00B105FF" w:rsidRDefault="00D81854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udzielanie, w ramach puli godzin serwisowych, pomocy technicznej oraz wykonywanie zleconych przez Zamawiającego prac instalacyjnych, konfiguracyjnych, diagnostycznych lub instruktarzowych, w zakresie związanym z obsługą i administrowaniem Oprogramowania Aplikacyjnego w siedzibie Zamawiającego, Wykonawcy lub Autoryzowanego Przedstawiciela Wykonawcy, w tym</w:t>
      </w:r>
      <w:r w:rsidR="00605EB0">
        <w:rPr>
          <w:rFonts w:ascii="Calibri Light" w:hAnsi="Calibri Light" w:cs="Calibri Light"/>
          <w:sz w:val="22"/>
          <w:szCs w:val="22"/>
          <w:lang w:eastAsia="ar-SA"/>
        </w:rPr>
        <w:t>:</w:t>
      </w:r>
    </w:p>
    <w:p w14:paraId="3908197E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udzielanie pomocy technicznej w zakresie obsługi i administrowania Oprogramowania Aplikacyjnego </w:t>
      </w:r>
    </w:p>
    <w:p w14:paraId="06C6D75C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instalowanie i konfigurowanie nowych wersji Oprogramowania Aplikacyjnego otrzymanych w ramach świadczeń z tytułu nadzoru autorskiego;</w:t>
      </w:r>
    </w:p>
    <w:p w14:paraId="15409D12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pomoc w usuwaniu Awarii (tj. sytuacji, w której nie jest możliwe prawidłowe używanie Oprogramowania Aplikacyjnego z powodu uszkodzenia lub utraty zbiorów niezbędnych do działania oprogramowania, struktur danych lub zawartości bazy danych Oprogramowania Aplikacyjnego objętego Umową), powstałej z winy Zamawiającego lub wskutek wypadków losowych, przy pomocy kopii Oprogramowania Aplikacyjnego lub narzędzi oprogramowania systemowego i bazodanowego, udostępnionego przez Zamawiającego; </w:t>
      </w:r>
    </w:p>
    <w:p w14:paraId="6AD67B4D" w14:textId="77777777" w:rsidR="00D81854" w:rsidRPr="00B105FF" w:rsidRDefault="00D81854" w:rsidP="00C36EBF">
      <w:pPr>
        <w:numPr>
          <w:ilvl w:val="4"/>
          <w:numId w:val="6"/>
        </w:numPr>
        <w:tabs>
          <w:tab w:val="clear" w:pos="1800"/>
        </w:tabs>
        <w:suppressAutoHyphens/>
        <w:spacing w:after="60"/>
        <w:ind w:left="1418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 przypadku Awarii, która prowadzi do zatrzymania działania Oprogramowania Aplikacyjnego czas reakcji Wykonawcy na zgłoszenie Zamawiającego wynosi </w:t>
      </w:r>
      <w:r w:rsidR="002C17F9" w:rsidRPr="002C17F9">
        <w:rPr>
          <w:rFonts w:ascii="Calibri Light" w:hAnsi="Calibri Light" w:cs="Calibri Light"/>
          <w:b/>
          <w:sz w:val="22"/>
          <w:szCs w:val="22"/>
          <w:lang w:eastAsia="ar-SA"/>
        </w:rPr>
        <w:t>2 godziny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;</w:t>
      </w:r>
    </w:p>
    <w:p w14:paraId="414528EA" w14:textId="77777777" w:rsidR="00D81854" w:rsidRPr="00B105FF" w:rsidRDefault="00D81854" w:rsidP="00C36EBF">
      <w:pPr>
        <w:numPr>
          <w:ilvl w:val="4"/>
          <w:numId w:val="6"/>
        </w:numPr>
        <w:tabs>
          <w:tab w:val="clear" w:pos="1800"/>
        </w:tabs>
        <w:suppressAutoHyphens/>
        <w:spacing w:after="60"/>
        <w:ind w:left="1418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czas przywrócenia działania Oprogramowania Aplikacyjnego wyniesie </w:t>
      </w:r>
      <w:r w:rsidR="002C17F9" w:rsidRPr="002C17F9">
        <w:rPr>
          <w:rFonts w:ascii="Calibri Light" w:hAnsi="Calibri Light" w:cs="Calibri Light"/>
          <w:b/>
          <w:sz w:val="22"/>
          <w:szCs w:val="22"/>
          <w:lang w:eastAsia="ar-SA"/>
        </w:rPr>
        <w:t>8 godzin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, od chwili rozpoczęcia czynności serwisowych;</w:t>
      </w:r>
    </w:p>
    <w:p w14:paraId="153F813C" w14:textId="77777777" w:rsidR="00D81854" w:rsidRPr="00B105FF" w:rsidRDefault="00D81854" w:rsidP="00C36EBF">
      <w:pPr>
        <w:numPr>
          <w:ilvl w:val="4"/>
          <w:numId w:val="6"/>
        </w:numPr>
        <w:tabs>
          <w:tab w:val="clear" w:pos="1800"/>
        </w:tabs>
        <w:suppressAutoHyphens/>
        <w:spacing w:after="60"/>
        <w:ind w:left="1418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bookmarkStart w:id="2" w:name="_Ref264907088"/>
      <w:r w:rsidRPr="00B105FF">
        <w:rPr>
          <w:rFonts w:ascii="Calibri Light" w:hAnsi="Calibri Light" w:cs="Calibri Light"/>
          <w:sz w:val="22"/>
          <w:szCs w:val="22"/>
          <w:lang w:eastAsia="ar-SA"/>
        </w:rPr>
        <w:t>w pozostałych przypadkach</w:t>
      </w:r>
      <w:bookmarkEnd w:id="2"/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 czas reakcji Wykonawcy na zgłoszenie Zamawiającego wynosi do </w:t>
      </w:r>
      <w:r w:rsidR="002C17F9" w:rsidRPr="002C17F9">
        <w:rPr>
          <w:rFonts w:ascii="Calibri Light" w:hAnsi="Calibri Light" w:cs="Calibri Light"/>
          <w:b/>
          <w:sz w:val="22"/>
          <w:szCs w:val="22"/>
          <w:lang w:eastAsia="ar-SA"/>
        </w:rPr>
        <w:t>8 godzin</w:t>
      </w:r>
      <w:r w:rsidR="002C17F9">
        <w:rPr>
          <w:rFonts w:ascii="Calibri Light" w:hAnsi="Calibri Light" w:cs="Calibri Light"/>
          <w:sz w:val="22"/>
          <w:szCs w:val="22"/>
          <w:lang w:eastAsia="ar-SA"/>
        </w:rPr>
        <w:t xml:space="preserve"> roboczych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;</w:t>
      </w:r>
    </w:p>
    <w:p w14:paraId="404DA7AC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optymalizowanie konfiguracji Oprogramowania Aplikacyjnego uwzględniające potrzeby Zamawiającego;</w:t>
      </w:r>
    </w:p>
    <w:p w14:paraId="7E265942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pomoc w awaryjnym odtwarzaniu zgromadzonych w Oprogramowaniu Aplikacyjnym danych, na podstawie danych archiwalnych poprawnie zabezpieczonych przez Zamawiającego na odpowiednich nośnikach;</w:t>
      </w:r>
    </w:p>
    <w:p w14:paraId="203B28C6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wsparcie administratorów w zakresie bieżącej eksploatacji systemu informatycznego w zakresie serwisowanych modułów telefonicznie lub w ramach możliwości technicznych,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lastRenderedPageBreak/>
        <w:t xml:space="preserve">za pomocą bezpośredniego szyfrowanego połączenia pomiędzy </w:t>
      </w:r>
      <w:r>
        <w:rPr>
          <w:rFonts w:ascii="Calibri Light" w:hAnsi="Calibri Light" w:cs="Calibri Light"/>
          <w:sz w:val="22"/>
          <w:szCs w:val="22"/>
          <w:lang w:eastAsia="ar-SA"/>
        </w:rPr>
        <w:t>W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ykonawcą lub podwykonawcą, a </w:t>
      </w:r>
      <w:r>
        <w:rPr>
          <w:rFonts w:ascii="Calibri Light" w:hAnsi="Calibri Light" w:cs="Calibri Light"/>
          <w:sz w:val="22"/>
          <w:szCs w:val="22"/>
          <w:lang w:eastAsia="ar-SA"/>
        </w:rPr>
        <w:t>Z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amawiającym;</w:t>
      </w:r>
    </w:p>
    <w:p w14:paraId="1897E7B5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pomoc w przygotowaniu danych przekazywanych przez Zamawiającego do jednostek nadrzędnych i współpracujących (np. do Narodowego Funduszu Zdrowia, Wydziału Zdrowia odpowiedniego Urzędu, banków itp.);</w:t>
      </w:r>
    </w:p>
    <w:p w14:paraId="16A0D1F0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doradztwo w zakresie rozbudowy środków informatycznych, dokonywanie ponownych instalacji Oprogramowania Aplikacyjnego objętego niniejszą Umową w przypadkach rozbudowy infrastruktury informatycznej Zamawiającego;</w:t>
      </w:r>
    </w:p>
    <w:p w14:paraId="32A2AD18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prowadzenie szkoleń dla personelu 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Z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amawiającego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.</w:t>
      </w:r>
    </w:p>
    <w:p w14:paraId="25D74172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14:paraId="4DF67014" w14:textId="77777777" w:rsidR="00D81854" w:rsidRPr="00B105FF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Obsługa serwisowa Oprogramowania Aplikacyjnego objętego Umową może być realizowana </w:t>
      </w:r>
      <w:r w:rsidR="00930352">
        <w:rPr>
          <w:rFonts w:ascii="Calibri Light" w:hAnsi="Calibri Light" w:cs="Calibri Light"/>
          <w:sz w:val="22"/>
          <w:szCs w:val="22"/>
          <w:lang w:eastAsia="ar-SA"/>
        </w:rPr>
        <w:t xml:space="preserve">samodzielnie lub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we współpracy z Autoryzow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anym Przedstawicielem Wykonawcy</w:t>
      </w:r>
      <w:r w:rsidR="00930352">
        <w:rPr>
          <w:rFonts w:ascii="Calibri Light" w:hAnsi="Calibri Light" w:cs="Calibri Light"/>
          <w:sz w:val="22"/>
          <w:szCs w:val="22"/>
          <w:lang w:eastAsia="ar-SA"/>
        </w:rPr>
        <w:t xml:space="preserve"> dysponującym pracownikami certyfikowanymi w zakresie realizacji przedmiotu niniejszego zamówienia.</w:t>
      </w:r>
    </w:p>
    <w:p w14:paraId="02369BEA" w14:textId="77777777" w:rsidR="00D81854" w:rsidRPr="00B105FF" w:rsidRDefault="00D81854" w:rsidP="00B105FF">
      <w:pPr>
        <w:suppressAutoHyphens/>
        <w:spacing w:after="60"/>
        <w:ind w:left="3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Zmiana wskazanego Autoryzowanego Przedstawiciela Wykonawcy wymaga zgody Zamawiającego. Warunkiem dopuszczenia Autoryzowanego Partnera Wykonawcy jest </w:t>
      </w:r>
      <w:r w:rsidR="00743E4D">
        <w:rPr>
          <w:rFonts w:ascii="Calibri Light" w:hAnsi="Calibri Light" w:cs="Calibri Light"/>
          <w:sz w:val="22"/>
          <w:szCs w:val="22"/>
          <w:lang w:eastAsia="ar-SA"/>
        </w:rPr>
        <w:t xml:space="preserve">podpisanie umowy trójstronnej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powierzenia 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>przetwarzania danych osobowych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.</w:t>
      </w:r>
    </w:p>
    <w:p w14:paraId="04082206" w14:textId="77777777" w:rsidR="00D81854" w:rsidRPr="00F67D56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Wszelkie szablony formularzy / druków tworzone na zlecenie Zamawiającego stanowić będą </w:t>
      </w:r>
      <w:r w:rsidRPr="00F67D56">
        <w:rPr>
          <w:rFonts w:ascii="Calibri Light" w:hAnsi="Calibri Light" w:cs="Calibri Light"/>
          <w:sz w:val="22"/>
          <w:szCs w:val="22"/>
          <w:lang w:eastAsia="ar-SA"/>
        </w:rPr>
        <w:t>własność Zamawiającego i podlegają ochronie objętej prawem autorskim.</w:t>
      </w:r>
    </w:p>
    <w:p w14:paraId="470DF4A2" w14:textId="77777777" w:rsidR="00D81854" w:rsidRPr="00BE2229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W celu realizacji usług serwisowych Wykonawca wymaga udostępnienia przez Zamawiającego zdalnego dostępu do baz danych i Oprogramowania Aplikacyjnego dla pracowników Wykonawcy </w:t>
      </w:r>
      <w:r w:rsidR="009D09CC" w:rsidRPr="00BE2229">
        <w:rPr>
          <w:rFonts w:ascii="Calibri Light" w:hAnsi="Calibri Light" w:cs="Calibri Light"/>
          <w:sz w:val="22"/>
          <w:szCs w:val="22"/>
          <w:lang w:eastAsia="ar-SA"/>
        </w:rPr>
        <w:br/>
      </w:r>
      <w:r w:rsidRPr="00BE2229">
        <w:rPr>
          <w:rFonts w:ascii="Calibri Light" w:hAnsi="Calibri Light" w:cs="Calibri Light"/>
          <w:sz w:val="22"/>
          <w:szCs w:val="22"/>
          <w:lang w:eastAsia="ar-SA"/>
        </w:rPr>
        <w:t>i Autoryzowanego Przedstawiciela Wykonawcy wykonujących prace na rzecz realizacji Umowy na zasadach określonych w Załączniku nr 4</w:t>
      </w:r>
      <w:r w:rsidR="009D09CC"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 do Umowy</w:t>
      </w:r>
      <w:r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 i Załączniku nr 6</w:t>
      </w:r>
      <w:r w:rsidR="009D09CC"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 do Umowy</w:t>
      </w:r>
      <w:r w:rsidRPr="00BE2229">
        <w:rPr>
          <w:rFonts w:ascii="Calibri Light" w:hAnsi="Calibri Light" w:cs="Calibri Light"/>
          <w:sz w:val="22"/>
          <w:szCs w:val="22"/>
          <w:lang w:eastAsia="ar-SA"/>
        </w:rPr>
        <w:t>.</w:t>
      </w:r>
    </w:p>
    <w:p w14:paraId="7D6EBB03" w14:textId="77777777" w:rsidR="00D81854" w:rsidRPr="00B105FF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Za zabezpieczenie danych zgodnie z obowiązującymi regulacjami prawnymi po pobraniu </w:t>
      </w:r>
      <w:r w:rsidR="009D09CC">
        <w:rPr>
          <w:rFonts w:ascii="Calibri Light" w:hAnsi="Calibri Light" w:cs="Calibri Light"/>
          <w:sz w:val="22"/>
          <w:szCs w:val="22"/>
          <w:lang w:eastAsia="ar-SA"/>
        </w:rPr>
        <w:t xml:space="preserve">danych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odpowiada Wykonawca.</w:t>
      </w:r>
    </w:p>
    <w:p w14:paraId="1C0960A5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14:paraId="2ECD6BD7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b/>
          <w:bCs/>
          <w:sz w:val="22"/>
          <w:szCs w:val="22"/>
          <w:lang w:eastAsia="ar-SA"/>
        </w:rPr>
        <w:t>Realizacja usług serwisowych Oprogramowania Aplikacyjnego</w:t>
      </w:r>
    </w:p>
    <w:p w14:paraId="19AEDF0A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14:paraId="32E38904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Godziny serwisowe mogą być wykorzystane wyłącznie w okresie obowiązywania niniejszej Umowy. Wraz z wygaśnięciem lub rozwiązaniem Umowy Zamawiający traci prawo domagania się realizacji godzin serwisowych.</w:t>
      </w:r>
    </w:p>
    <w:p w14:paraId="5E0C1FDD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Przysługujące Zamawiającemu godziny serwisowe mogą być wykorzystane wyłącznie w celu świadczenia przez Wykonawcę lub Autoryzowanego Przedstawiciela Wykonawcy, </w:t>
      </w:r>
    </w:p>
    <w:p w14:paraId="122F5115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Usługi serwisowe realizowane będą w dni robocze pomiędzy godziną 8.00 a 16.00. </w:t>
      </w:r>
    </w:p>
    <w:p w14:paraId="3C464668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Usługi serwisowe, będą realizowane w odpowiedzi na zlecenie</w:t>
      </w:r>
      <w:r>
        <w:rPr>
          <w:rFonts w:ascii="Calibri Light" w:hAnsi="Calibri Light" w:cs="Calibri Light"/>
          <w:sz w:val="22"/>
          <w:szCs w:val="22"/>
          <w:lang w:eastAsia="ar-SA"/>
        </w:rPr>
        <w:t xml:space="preserve"> poprzez system zgłoszeń Wykonawcy</w:t>
      </w:r>
      <w:r w:rsidR="00064B97">
        <w:rPr>
          <w:rFonts w:ascii="Calibri Light" w:hAnsi="Calibri Light" w:cs="Calibri Light"/>
          <w:sz w:val="22"/>
          <w:szCs w:val="22"/>
          <w:lang w:eastAsia="ar-SA"/>
        </w:rPr>
        <w:t>,</w:t>
      </w:r>
      <w:r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przez </w:t>
      </w:r>
      <w:r w:rsidR="00064B97">
        <w:rPr>
          <w:rFonts w:ascii="Calibri Light" w:hAnsi="Calibri Light" w:cs="Calibri Light"/>
          <w:sz w:val="22"/>
          <w:szCs w:val="22"/>
          <w:lang w:eastAsia="ar-SA"/>
        </w:rPr>
        <w:t xml:space="preserve">upoważnione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osoby ze strony Zamawiającego.</w:t>
      </w:r>
    </w:p>
    <w:p w14:paraId="6F07CAF6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Usługi Serwisowe dotyczące Oprogramowania Aplikacyjnego odbywać się będą w pomieszczeniach Zamawiającego lub za pomocą zdalnego szyfrowanego dostępu. </w:t>
      </w:r>
    </w:p>
    <w:p w14:paraId="19022EA3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Usługi serwisowe wykonywane dla każdego z modułów Oprogramowania Aplikacyjnego w pomieszczeniach Zamawiającego lub za pomocą zdalnego dostępu, zostaną potwierdzone stosownym protokołem podpisywanym przez 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 xml:space="preserve">określone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osoby 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>ze strony Zamawiającego.</w:t>
      </w:r>
    </w:p>
    <w:p w14:paraId="03C3F304" w14:textId="77777777" w:rsidR="00D81854" w:rsidRPr="00940449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940449">
        <w:rPr>
          <w:rFonts w:ascii="Calibri Light" w:hAnsi="Calibri Light" w:cs="Calibri Light"/>
          <w:sz w:val="22"/>
          <w:szCs w:val="22"/>
          <w:lang w:eastAsia="ar-SA"/>
        </w:rPr>
        <w:t xml:space="preserve">Podstawą odbioru zrealizowanych prac będzie każdorazowo wystawiony przez Wykonawcę </w:t>
      </w:r>
      <w:r w:rsidRPr="00231FB1">
        <w:rPr>
          <w:rFonts w:ascii="Calibri Light" w:hAnsi="Calibri Light" w:cs="Calibri Light"/>
          <w:b/>
          <w:sz w:val="22"/>
          <w:szCs w:val="22"/>
          <w:lang w:eastAsia="ar-SA"/>
        </w:rPr>
        <w:t>protokół odbioru</w:t>
      </w:r>
      <w:r w:rsidRPr="00940449">
        <w:rPr>
          <w:rFonts w:ascii="Calibri Light" w:hAnsi="Calibri Light" w:cs="Calibri Light"/>
          <w:sz w:val="22"/>
          <w:szCs w:val="22"/>
          <w:lang w:eastAsia="ar-SA"/>
        </w:rPr>
        <w:t xml:space="preserve">, który zostanie zatwierdzony </w:t>
      </w:r>
      <w:r w:rsidR="00940449">
        <w:rPr>
          <w:rFonts w:ascii="Calibri Light" w:hAnsi="Calibri Light" w:cs="Calibri Light"/>
          <w:sz w:val="22"/>
          <w:szCs w:val="22"/>
          <w:lang w:eastAsia="ar-SA"/>
        </w:rPr>
        <w:t xml:space="preserve">przez upoważnione osoby </w:t>
      </w:r>
      <w:r w:rsidRPr="00940449">
        <w:rPr>
          <w:rFonts w:ascii="Calibri Light" w:hAnsi="Calibri Light" w:cs="Calibri Light"/>
          <w:sz w:val="22"/>
          <w:szCs w:val="22"/>
          <w:lang w:eastAsia="ar-SA"/>
        </w:rPr>
        <w:t>ze strony Zamawiającego po weryfikacji jego prawidłowości</w:t>
      </w:r>
      <w:r w:rsidR="00F11141" w:rsidRPr="00940449">
        <w:rPr>
          <w:rFonts w:ascii="Calibri Light" w:hAnsi="Calibri Light" w:cs="Calibri Light"/>
          <w:sz w:val="22"/>
          <w:szCs w:val="22"/>
          <w:lang w:eastAsia="ar-SA"/>
        </w:rPr>
        <w:t>.</w:t>
      </w:r>
    </w:p>
    <w:sectPr w:rsidR="00D81854" w:rsidRPr="00940449" w:rsidSect="00D523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15145" w14:textId="77777777" w:rsidR="00D81854" w:rsidRDefault="00D81854" w:rsidP="00F87A38">
      <w:r>
        <w:separator/>
      </w:r>
    </w:p>
  </w:endnote>
  <w:endnote w:type="continuationSeparator" w:id="0">
    <w:p w14:paraId="203C82DA" w14:textId="77777777" w:rsidR="00D81854" w:rsidRDefault="00D81854" w:rsidP="00F8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84EE7" w14:textId="77777777" w:rsidR="00D81854" w:rsidRPr="0047742B" w:rsidRDefault="00D81854">
    <w:pPr>
      <w:pStyle w:val="Stopka"/>
      <w:jc w:val="right"/>
      <w:rPr>
        <w:rFonts w:ascii="Calibri Light" w:hAnsi="Calibri Light" w:cs="Calibri Light"/>
        <w:sz w:val="22"/>
        <w:szCs w:val="22"/>
      </w:rPr>
    </w:pPr>
    <w:r w:rsidRPr="0047742B">
      <w:rPr>
        <w:rFonts w:ascii="Calibri Light" w:hAnsi="Calibri Light" w:cs="Calibri Light"/>
        <w:sz w:val="22"/>
        <w:szCs w:val="22"/>
      </w:rPr>
      <w:fldChar w:fldCharType="begin"/>
    </w:r>
    <w:r w:rsidRPr="0047742B">
      <w:rPr>
        <w:rFonts w:ascii="Calibri Light" w:hAnsi="Calibri Light" w:cs="Calibri Light"/>
        <w:sz w:val="22"/>
        <w:szCs w:val="22"/>
      </w:rPr>
      <w:instrText>PAGE   \* MERGEFORMAT</w:instrText>
    </w:r>
    <w:r w:rsidRPr="0047742B">
      <w:rPr>
        <w:rFonts w:ascii="Calibri Light" w:hAnsi="Calibri Light" w:cs="Calibri Light"/>
        <w:sz w:val="22"/>
        <w:szCs w:val="22"/>
      </w:rPr>
      <w:fldChar w:fldCharType="separate"/>
    </w:r>
    <w:r w:rsidR="009F1D53">
      <w:rPr>
        <w:rFonts w:ascii="Calibri Light" w:hAnsi="Calibri Light" w:cs="Calibri Light"/>
        <w:noProof/>
        <w:sz w:val="22"/>
        <w:szCs w:val="22"/>
      </w:rPr>
      <w:t>5</w:t>
    </w:r>
    <w:r w:rsidRPr="0047742B">
      <w:rPr>
        <w:rFonts w:ascii="Calibri Light" w:hAnsi="Calibri Light" w:cs="Calibri Light"/>
        <w:sz w:val="22"/>
        <w:szCs w:val="22"/>
      </w:rPr>
      <w:fldChar w:fldCharType="end"/>
    </w:r>
  </w:p>
  <w:p w14:paraId="1A37E2D1" w14:textId="77777777" w:rsidR="00D81854" w:rsidRDefault="00D818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5CDAF" w14:textId="77777777" w:rsidR="00D81854" w:rsidRDefault="00D81854" w:rsidP="00F87A38">
      <w:r>
        <w:separator/>
      </w:r>
    </w:p>
  </w:footnote>
  <w:footnote w:type="continuationSeparator" w:id="0">
    <w:p w14:paraId="7AFB89EA" w14:textId="77777777" w:rsidR="00D81854" w:rsidRDefault="00D81854" w:rsidP="00F87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16AE" w14:textId="77777777" w:rsidR="00D81854" w:rsidRPr="00F87A38" w:rsidRDefault="00D81854">
    <w:pPr>
      <w:pStyle w:val="Nagwek"/>
      <w:rPr>
        <w:rFonts w:ascii="Calibri Light" w:hAnsi="Calibri Light" w:cs="Calibri Light"/>
        <w:color w:val="808080"/>
        <w:sz w:val="18"/>
        <w:szCs w:val="18"/>
        <w:u w:val="single"/>
      </w:rPr>
    </w:pPr>
    <w:r w:rsidRPr="007B2DEF">
      <w:rPr>
        <w:rFonts w:ascii="Calibri Light" w:hAnsi="Calibri Light" w:cs="Calibri Light"/>
        <w:sz w:val="18"/>
        <w:szCs w:val="18"/>
        <w:u w:val="single"/>
      </w:rPr>
      <w:t xml:space="preserve">znak sprawy: </w:t>
    </w:r>
    <w:r w:rsidRPr="000D4EE8">
      <w:rPr>
        <w:rFonts w:ascii="Calibri Light" w:hAnsi="Calibri Light" w:cs="Calibri Light"/>
        <w:b/>
        <w:bCs/>
        <w:sz w:val="18"/>
        <w:szCs w:val="18"/>
        <w:u w:val="single"/>
      </w:rPr>
      <w:t>DZP.262.192.2019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22063BE"/>
    <w:name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 w:cs="Century Gothic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entury Gothic" w:hAnsi="Century Gothic" w:cs="Century Gothic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Century Gothic" w:hAnsi="Century Gothic" w:cs="Century Gothic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cs="Century Gothic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Century Gothic" w:hAnsi="Century Gothic" w:cs="Century Gothic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Century Gothic" w:hAnsi="Century Gothic" w:cs="Century Gothic" w:hint="default"/>
      </w:rPr>
    </w:lvl>
  </w:abstractNum>
  <w:abstractNum w:abstractNumId="1" w15:restartNumberingAfterBreak="0">
    <w:nsid w:val="00000003"/>
    <w:multiLevelType w:val="multilevel"/>
    <w:tmpl w:val="E7B0D9A4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0E1812"/>
    <w:multiLevelType w:val="multilevel"/>
    <w:tmpl w:val="8F68F0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28A66B7"/>
    <w:multiLevelType w:val="multilevel"/>
    <w:tmpl w:val="9BA0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F4074BC"/>
    <w:multiLevelType w:val="multilevel"/>
    <w:tmpl w:val="35182A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0403819"/>
    <w:multiLevelType w:val="multilevel"/>
    <w:tmpl w:val="B112B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C127ECE"/>
    <w:multiLevelType w:val="multilevel"/>
    <w:tmpl w:val="81622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521"/>
    <w:rsid w:val="00064B97"/>
    <w:rsid w:val="00081523"/>
    <w:rsid w:val="000D4EE8"/>
    <w:rsid w:val="00137853"/>
    <w:rsid w:val="001E3F63"/>
    <w:rsid w:val="00217FC1"/>
    <w:rsid w:val="00231FB1"/>
    <w:rsid w:val="002619AB"/>
    <w:rsid w:val="002C17F9"/>
    <w:rsid w:val="002F45EF"/>
    <w:rsid w:val="0032499A"/>
    <w:rsid w:val="00461B2F"/>
    <w:rsid w:val="0047742B"/>
    <w:rsid w:val="004C1D03"/>
    <w:rsid w:val="00510E49"/>
    <w:rsid w:val="0058174F"/>
    <w:rsid w:val="0059510C"/>
    <w:rsid w:val="005D174A"/>
    <w:rsid w:val="00605EB0"/>
    <w:rsid w:val="006243B8"/>
    <w:rsid w:val="0066502C"/>
    <w:rsid w:val="0074264D"/>
    <w:rsid w:val="00743E4D"/>
    <w:rsid w:val="0074576E"/>
    <w:rsid w:val="00770EC2"/>
    <w:rsid w:val="00774781"/>
    <w:rsid w:val="007B2DEF"/>
    <w:rsid w:val="008408C9"/>
    <w:rsid w:val="00916CD8"/>
    <w:rsid w:val="00930352"/>
    <w:rsid w:val="00940449"/>
    <w:rsid w:val="009D09CC"/>
    <w:rsid w:val="009F1D53"/>
    <w:rsid w:val="00A1235C"/>
    <w:rsid w:val="00A86134"/>
    <w:rsid w:val="00AD52DB"/>
    <w:rsid w:val="00B105FF"/>
    <w:rsid w:val="00B35883"/>
    <w:rsid w:val="00B635F1"/>
    <w:rsid w:val="00B83CDF"/>
    <w:rsid w:val="00BE2229"/>
    <w:rsid w:val="00BF7440"/>
    <w:rsid w:val="00C36EBF"/>
    <w:rsid w:val="00CC3C25"/>
    <w:rsid w:val="00D04E63"/>
    <w:rsid w:val="00D52367"/>
    <w:rsid w:val="00D81854"/>
    <w:rsid w:val="00DC01B7"/>
    <w:rsid w:val="00DF5631"/>
    <w:rsid w:val="00E7442B"/>
    <w:rsid w:val="00EF7521"/>
    <w:rsid w:val="00F11141"/>
    <w:rsid w:val="00F67D56"/>
    <w:rsid w:val="00F87A38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E7E97"/>
  <w15:docId w15:val="{F162CCB2-0234-4E64-A299-073ACED2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64D"/>
    <w:rPr>
      <w:rFonts w:ascii="Verdana" w:hAnsi="Verdana" w:cs="Verdana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F74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7440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87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7A38"/>
    <w:rPr>
      <w:rFonts w:ascii="Verdana" w:eastAsia="Times New Roman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87A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7A38"/>
    <w:rPr>
      <w:rFonts w:ascii="Verdana" w:eastAsia="Times New Roman" w:hAnsi="Verdana" w:cs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C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CDF"/>
    <w:rPr>
      <w:rFonts w:ascii="Verdana" w:hAnsi="Verdana" w:cs="Verdan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CDF"/>
    <w:rPr>
      <w:rFonts w:ascii="Verdana" w:hAnsi="Verdana" w:cs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1842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Jakoniuk</dc:creator>
  <cp:keywords/>
  <dc:description/>
  <cp:lastModifiedBy>Beata Kleczkowska</cp:lastModifiedBy>
  <cp:revision>30</cp:revision>
  <cp:lastPrinted>2019-10-02T20:51:00Z</cp:lastPrinted>
  <dcterms:created xsi:type="dcterms:W3CDTF">2019-11-08T10:45:00Z</dcterms:created>
  <dcterms:modified xsi:type="dcterms:W3CDTF">2019-11-22T09:19:00Z</dcterms:modified>
</cp:coreProperties>
</file>