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0A515" w14:textId="601876D0" w:rsidR="008A0334" w:rsidRDefault="00236F94" w:rsidP="00B16230">
      <w:pPr>
        <w:pStyle w:val="Nagwekstrony"/>
        <w:tabs>
          <w:tab w:val="left" w:pos="708"/>
        </w:tabs>
        <w:ind w:left="708"/>
        <w:jc w:val="both"/>
        <w:rPr>
          <w:rFonts w:asciiTheme="minorHAnsi" w:hAnsiTheme="minorHAnsi" w:cs="Arial"/>
          <w:b/>
        </w:rPr>
      </w:pPr>
      <w:r>
        <w:rPr>
          <w:rFonts w:ascii="Arial" w:hAnsi="Arial" w:cs="Arial"/>
          <w:b/>
          <w:sz w:val="20"/>
          <w:szCs w:val="20"/>
        </w:rPr>
        <w:t>DZPUCK.262.069</w:t>
      </w:r>
      <w:r w:rsidR="00797697">
        <w:rPr>
          <w:rFonts w:ascii="Arial" w:hAnsi="Arial" w:cs="Arial"/>
          <w:b/>
          <w:sz w:val="20"/>
          <w:szCs w:val="20"/>
        </w:rPr>
        <w:t>.2020    Formularz asortymentowo-cenowy</w:t>
      </w:r>
      <w:r w:rsidR="008A0334" w:rsidRPr="00EA3193">
        <w:rPr>
          <w:rFonts w:asciiTheme="minorHAnsi" w:hAnsiTheme="minorHAnsi" w:cs="Arial"/>
          <w:b/>
        </w:rPr>
        <w:t xml:space="preserve">                                                                                     </w:t>
      </w:r>
      <w:r w:rsidR="00797697">
        <w:rPr>
          <w:rFonts w:asciiTheme="minorHAnsi" w:hAnsiTheme="minorHAnsi" w:cs="Arial"/>
          <w:b/>
        </w:rPr>
        <w:t xml:space="preserve">             Załącznik Nr 2 do SIWZ </w:t>
      </w:r>
    </w:p>
    <w:p w14:paraId="2593044C" w14:textId="77777777" w:rsidR="00236F94" w:rsidRDefault="00236F94" w:rsidP="00B16230">
      <w:pPr>
        <w:pStyle w:val="Nagwekstrony"/>
        <w:tabs>
          <w:tab w:val="left" w:pos="708"/>
        </w:tabs>
        <w:ind w:left="708"/>
        <w:jc w:val="both"/>
        <w:rPr>
          <w:rFonts w:asciiTheme="minorHAnsi" w:hAnsiTheme="minorHAnsi" w:cs="Arial"/>
          <w:b/>
        </w:rPr>
      </w:pPr>
    </w:p>
    <w:p w14:paraId="14189F52" w14:textId="0FA4B9C0" w:rsidR="00236F94" w:rsidRPr="00A47992" w:rsidRDefault="00236F94" w:rsidP="00B16230">
      <w:pPr>
        <w:pStyle w:val="Nagwekstrony"/>
        <w:tabs>
          <w:tab w:val="left" w:pos="708"/>
        </w:tabs>
        <w:ind w:left="708"/>
        <w:jc w:val="both"/>
        <w:rPr>
          <w:rFonts w:asciiTheme="minorHAnsi" w:hAnsiTheme="minorHAnsi" w:cs="Arial"/>
          <w:b/>
          <w:sz w:val="28"/>
        </w:rPr>
      </w:pPr>
      <w:r w:rsidRPr="00A47992">
        <w:rPr>
          <w:rFonts w:asciiTheme="minorHAnsi" w:hAnsiTheme="minorHAnsi" w:cs="Arial"/>
          <w:b/>
          <w:sz w:val="28"/>
        </w:rPr>
        <w:t>Zakup i dostawa cementu kostnego</w:t>
      </w:r>
      <w:bookmarkStart w:id="0" w:name="_GoBack"/>
      <w:bookmarkEnd w:id="0"/>
    </w:p>
    <w:p w14:paraId="756A1A0D" w14:textId="77777777" w:rsidR="008A0334" w:rsidRDefault="008A0334" w:rsidP="00B16230">
      <w:pPr>
        <w:pStyle w:val="Nagwekstrony"/>
        <w:tabs>
          <w:tab w:val="left" w:pos="708"/>
        </w:tabs>
        <w:ind w:left="708"/>
        <w:rPr>
          <w:rFonts w:asciiTheme="minorHAnsi" w:hAnsiTheme="minorHAnsi" w:cs="Arial"/>
          <w:b/>
        </w:rPr>
      </w:pPr>
    </w:p>
    <w:p w14:paraId="3BCC2EA7" w14:textId="77777777" w:rsidR="00EC21B0" w:rsidRPr="00EA3193" w:rsidRDefault="00EC21B0" w:rsidP="00B16230">
      <w:pPr>
        <w:pStyle w:val="Nagwekstrony"/>
        <w:tabs>
          <w:tab w:val="left" w:pos="708"/>
        </w:tabs>
        <w:ind w:left="708"/>
        <w:rPr>
          <w:rFonts w:asciiTheme="minorHAnsi" w:hAnsiTheme="minorHAnsi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7"/>
        <w:gridCol w:w="2775"/>
        <w:gridCol w:w="605"/>
        <w:gridCol w:w="1024"/>
        <w:gridCol w:w="1703"/>
        <w:gridCol w:w="1700"/>
        <w:gridCol w:w="1134"/>
        <w:gridCol w:w="1417"/>
        <w:gridCol w:w="1700"/>
        <w:gridCol w:w="1457"/>
      </w:tblGrid>
      <w:tr w:rsidR="00EC21B0" w:rsidRPr="00EA3193" w14:paraId="5273C8F8" w14:textId="77777777" w:rsidTr="00EC21B0">
        <w:trPr>
          <w:trHeight w:val="1218"/>
        </w:trPr>
        <w:tc>
          <w:tcPr>
            <w:tcW w:w="222" w:type="pct"/>
            <w:shd w:val="clear" w:color="auto" w:fill="BFBFBF" w:themeFill="background1" w:themeFillShade="BF"/>
            <w:vAlign w:val="center"/>
          </w:tcPr>
          <w:p w14:paraId="027655A5" w14:textId="77777777" w:rsidR="00236F94" w:rsidRPr="00772F74" w:rsidRDefault="00236F94" w:rsidP="00236F94">
            <w:pPr>
              <w:pStyle w:val="Nagwekstrony"/>
              <w:tabs>
                <w:tab w:val="left" w:pos="708"/>
              </w:tabs>
              <w:spacing w:line="259" w:lineRule="exact"/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br w:type="page"/>
              <w:t>Lp.</w:t>
            </w:r>
          </w:p>
        </w:tc>
        <w:tc>
          <w:tcPr>
            <w:tcW w:w="981" w:type="pct"/>
            <w:shd w:val="clear" w:color="auto" w:fill="BFBFBF" w:themeFill="background1" w:themeFillShade="BF"/>
            <w:vAlign w:val="center"/>
          </w:tcPr>
          <w:p w14:paraId="10C0443B" w14:textId="55F6E17D" w:rsidR="00236F94" w:rsidRPr="00772F74" w:rsidRDefault="00935B32" w:rsidP="00236F94">
            <w:pPr>
              <w:pStyle w:val="Nagwekstrony"/>
              <w:tabs>
                <w:tab w:val="left" w:pos="708"/>
              </w:tabs>
              <w:spacing w:line="259" w:lineRule="exact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Opis p</w:t>
            </w:r>
            <w:r w:rsidR="00236F94" w:rsidRPr="00772F74">
              <w:rPr>
                <w:rFonts w:asciiTheme="minorHAnsi" w:hAnsiTheme="minorHAnsi" w:cs="Arial"/>
                <w:b/>
              </w:rPr>
              <w:t>rzedmiot</w:t>
            </w:r>
            <w:r>
              <w:rPr>
                <w:rFonts w:asciiTheme="minorHAnsi" w:hAnsiTheme="minorHAnsi" w:cs="Arial"/>
                <w:b/>
              </w:rPr>
              <w:t>u</w:t>
            </w:r>
            <w:r w:rsidR="00236F94" w:rsidRPr="00772F74">
              <w:rPr>
                <w:rFonts w:asciiTheme="minorHAnsi" w:hAnsiTheme="minorHAnsi" w:cs="Arial"/>
                <w:b/>
              </w:rPr>
              <w:t xml:space="preserve"> zamówienia</w:t>
            </w:r>
          </w:p>
        </w:tc>
        <w:tc>
          <w:tcPr>
            <w:tcW w:w="214" w:type="pct"/>
            <w:shd w:val="clear" w:color="auto" w:fill="BFBFBF" w:themeFill="background1" w:themeFillShade="BF"/>
            <w:vAlign w:val="center"/>
          </w:tcPr>
          <w:p w14:paraId="7A23F3C1" w14:textId="7B354E93" w:rsidR="00236F94" w:rsidRPr="00772F74" w:rsidRDefault="00935B32" w:rsidP="00236F94">
            <w:pPr>
              <w:pStyle w:val="Nagwekstrony"/>
              <w:tabs>
                <w:tab w:val="left" w:pos="977"/>
              </w:tabs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J.m.</w:t>
            </w:r>
          </w:p>
        </w:tc>
        <w:tc>
          <w:tcPr>
            <w:tcW w:w="362" w:type="pct"/>
            <w:shd w:val="clear" w:color="auto" w:fill="BFBFBF" w:themeFill="background1" w:themeFillShade="BF"/>
            <w:vAlign w:val="center"/>
          </w:tcPr>
          <w:p w14:paraId="504B3869" w14:textId="217496C3" w:rsidR="00236F94" w:rsidRPr="00772F74" w:rsidRDefault="00236F94" w:rsidP="00EC21B0">
            <w:pPr>
              <w:pStyle w:val="Nagwekstrony"/>
              <w:tabs>
                <w:tab w:val="left" w:pos="977"/>
              </w:tabs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t>Ilość</w:t>
            </w:r>
          </w:p>
        </w:tc>
        <w:tc>
          <w:tcPr>
            <w:tcW w:w="602" w:type="pct"/>
            <w:shd w:val="clear" w:color="auto" w:fill="BFBFBF" w:themeFill="background1" w:themeFillShade="BF"/>
            <w:vAlign w:val="center"/>
          </w:tcPr>
          <w:p w14:paraId="70BFF360" w14:textId="487FFB4D" w:rsidR="00236F94" w:rsidRPr="00772F74" w:rsidRDefault="00236F94" w:rsidP="00236F94">
            <w:pPr>
              <w:pStyle w:val="Nagwekstrony"/>
              <w:tabs>
                <w:tab w:val="left" w:pos="708"/>
              </w:tabs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t>Cena jednostkowa netto</w:t>
            </w:r>
            <w:r>
              <w:rPr>
                <w:rFonts w:asciiTheme="minorHAnsi" w:hAnsiTheme="minorHAnsi" w:cs="Arial"/>
                <w:b/>
              </w:rPr>
              <w:t xml:space="preserve"> w PLN</w:t>
            </w:r>
          </w:p>
        </w:tc>
        <w:tc>
          <w:tcPr>
            <w:tcW w:w="601" w:type="pct"/>
            <w:shd w:val="clear" w:color="auto" w:fill="BFBFBF" w:themeFill="background1" w:themeFillShade="BF"/>
            <w:vAlign w:val="center"/>
          </w:tcPr>
          <w:p w14:paraId="0EE8A4E9" w14:textId="77777777" w:rsidR="00236F94" w:rsidRPr="00772F74" w:rsidRDefault="00236F94" w:rsidP="00236F94">
            <w:pPr>
              <w:pStyle w:val="Nagwekstrony"/>
              <w:tabs>
                <w:tab w:val="left" w:pos="708"/>
              </w:tabs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t xml:space="preserve">Wartość netto </w:t>
            </w:r>
            <w:r w:rsidRPr="00772F74">
              <w:rPr>
                <w:rFonts w:asciiTheme="minorHAnsi" w:hAnsiTheme="minorHAnsi" w:cs="Arial"/>
                <w:b/>
              </w:rPr>
              <w:br/>
              <w:t>w PLN</w:t>
            </w:r>
          </w:p>
        </w:tc>
        <w:tc>
          <w:tcPr>
            <w:tcW w:w="401" w:type="pct"/>
            <w:shd w:val="clear" w:color="auto" w:fill="BFBFBF" w:themeFill="background1" w:themeFillShade="BF"/>
            <w:vAlign w:val="center"/>
          </w:tcPr>
          <w:p w14:paraId="0E0B3C04" w14:textId="77777777" w:rsidR="00236F94" w:rsidRPr="00772F74" w:rsidRDefault="00236F94" w:rsidP="00236F94">
            <w:pPr>
              <w:pStyle w:val="Nagwekstrony"/>
              <w:tabs>
                <w:tab w:val="left" w:pos="708"/>
              </w:tabs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t>Stawka VAT w %</w:t>
            </w:r>
          </w:p>
        </w:tc>
        <w:tc>
          <w:tcPr>
            <w:tcW w:w="501" w:type="pct"/>
            <w:shd w:val="clear" w:color="auto" w:fill="BFBFBF" w:themeFill="background1" w:themeFillShade="BF"/>
            <w:vAlign w:val="center"/>
          </w:tcPr>
          <w:p w14:paraId="2C61AB4A" w14:textId="10C867FF" w:rsidR="00236F94" w:rsidRPr="00772F74" w:rsidRDefault="00EC21B0" w:rsidP="00EC21B0">
            <w:pPr>
              <w:pStyle w:val="Nagwekstrony"/>
              <w:tabs>
                <w:tab w:val="left" w:pos="708"/>
              </w:tabs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Wartość VAT w PLN</w:t>
            </w:r>
          </w:p>
        </w:tc>
        <w:tc>
          <w:tcPr>
            <w:tcW w:w="601" w:type="pct"/>
            <w:shd w:val="clear" w:color="auto" w:fill="BFBFBF" w:themeFill="background1" w:themeFillShade="BF"/>
            <w:vAlign w:val="center"/>
          </w:tcPr>
          <w:p w14:paraId="600A0FDC" w14:textId="585E153D" w:rsidR="00236F94" w:rsidRPr="00772F74" w:rsidRDefault="00236F94" w:rsidP="00236F94">
            <w:pPr>
              <w:pStyle w:val="Nagwekstrony"/>
              <w:tabs>
                <w:tab w:val="left" w:pos="708"/>
              </w:tabs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t xml:space="preserve">Wartość brutto </w:t>
            </w:r>
            <w:r w:rsidRPr="00772F74">
              <w:rPr>
                <w:rFonts w:asciiTheme="minorHAnsi" w:hAnsiTheme="minorHAnsi" w:cs="Arial"/>
                <w:b/>
              </w:rPr>
              <w:br/>
              <w:t>w PLN</w:t>
            </w:r>
          </w:p>
        </w:tc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7D0F63C7" w14:textId="32CFB899" w:rsidR="00236F94" w:rsidRPr="00772F74" w:rsidRDefault="00236F94" w:rsidP="00236F94">
            <w:pPr>
              <w:pStyle w:val="Nagwekstrony"/>
              <w:tabs>
                <w:tab w:val="left" w:pos="708"/>
              </w:tabs>
              <w:spacing w:before="180"/>
              <w:jc w:val="center"/>
              <w:rPr>
                <w:rFonts w:asciiTheme="minorHAnsi" w:hAnsiTheme="minorHAnsi" w:cs="Arial"/>
                <w:b/>
              </w:rPr>
            </w:pPr>
            <w:r w:rsidRPr="00772F74">
              <w:rPr>
                <w:rFonts w:asciiTheme="minorHAnsi" w:hAnsiTheme="minorHAnsi" w:cs="Arial"/>
                <w:b/>
              </w:rPr>
              <w:t>P</w:t>
            </w:r>
            <w:r w:rsidR="008740B1" w:rsidRPr="00772F74">
              <w:rPr>
                <w:rFonts w:asciiTheme="minorHAnsi" w:hAnsiTheme="minorHAnsi" w:cs="Arial"/>
                <w:b/>
              </w:rPr>
              <w:t>roducent</w:t>
            </w:r>
            <w:r w:rsidR="008740B1">
              <w:rPr>
                <w:rFonts w:asciiTheme="minorHAnsi" w:hAnsiTheme="minorHAnsi" w:cs="Arial"/>
                <w:b/>
              </w:rPr>
              <w:t xml:space="preserve"> </w:t>
            </w:r>
            <w:r w:rsidR="008740B1">
              <w:rPr>
                <w:rFonts w:asciiTheme="minorHAnsi" w:hAnsiTheme="minorHAnsi" w:cs="Arial"/>
                <w:b/>
              </w:rPr>
              <w:br/>
              <w:t>i numer katalogowy</w:t>
            </w:r>
          </w:p>
        </w:tc>
      </w:tr>
      <w:tr w:rsidR="00EC21B0" w:rsidRPr="00EA3193" w14:paraId="7298D8E2" w14:textId="77777777" w:rsidTr="00EC21B0">
        <w:trPr>
          <w:trHeight w:val="269"/>
        </w:trPr>
        <w:tc>
          <w:tcPr>
            <w:tcW w:w="222" w:type="pct"/>
            <w:shd w:val="clear" w:color="auto" w:fill="D9D9D9" w:themeFill="background1" w:themeFillShade="D9"/>
          </w:tcPr>
          <w:p w14:paraId="62425B6B" w14:textId="748AF527" w:rsidR="00EC21B0" w:rsidRPr="008740B1" w:rsidRDefault="00EC21B0" w:rsidP="00236F94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40B1">
              <w:rPr>
                <w:rFonts w:asciiTheme="minorHAnsi" w:hAnsiTheme="minorHAnsi" w:cs="Arial"/>
                <w:b/>
                <w:sz w:val="24"/>
                <w:szCs w:val="24"/>
              </w:rPr>
              <w:t>1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14:paraId="26BA0784" w14:textId="11EBDBFF" w:rsidR="00EC21B0" w:rsidRPr="008740B1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40B1"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</w:p>
        </w:tc>
        <w:tc>
          <w:tcPr>
            <w:tcW w:w="214" w:type="pct"/>
            <w:shd w:val="clear" w:color="auto" w:fill="D9D9D9" w:themeFill="background1" w:themeFillShade="D9"/>
          </w:tcPr>
          <w:p w14:paraId="49BF1F28" w14:textId="20637ECF" w:rsidR="00EC21B0" w:rsidRPr="008740B1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40B1">
              <w:rPr>
                <w:rFonts w:asciiTheme="minorHAnsi" w:hAnsiTheme="minorHAnsi" w:cs="Arial"/>
                <w:b/>
                <w:sz w:val="24"/>
                <w:szCs w:val="24"/>
              </w:rPr>
              <w:t>3</w:t>
            </w:r>
          </w:p>
        </w:tc>
        <w:tc>
          <w:tcPr>
            <w:tcW w:w="362" w:type="pct"/>
            <w:shd w:val="clear" w:color="auto" w:fill="D9D9D9" w:themeFill="background1" w:themeFillShade="D9"/>
          </w:tcPr>
          <w:p w14:paraId="441B10F5" w14:textId="24049561" w:rsidR="00EC21B0" w:rsidRPr="008740B1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40B1">
              <w:rPr>
                <w:rFonts w:asciiTheme="minorHAnsi" w:hAnsiTheme="minorHAnsi" w:cs="Arial"/>
                <w:b/>
                <w:sz w:val="24"/>
                <w:szCs w:val="24"/>
              </w:rPr>
              <w:t>4</w:t>
            </w:r>
          </w:p>
        </w:tc>
        <w:tc>
          <w:tcPr>
            <w:tcW w:w="602" w:type="pct"/>
            <w:shd w:val="clear" w:color="auto" w:fill="D9D9D9" w:themeFill="background1" w:themeFillShade="D9"/>
          </w:tcPr>
          <w:p w14:paraId="5D664F29" w14:textId="5EE37D55" w:rsidR="00EC21B0" w:rsidRPr="008740B1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40B1">
              <w:rPr>
                <w:rFonts w:asciiTheme="minorHAnsi" w:hAnsiTheme="minorHAnsi" w:cs="Arial"/>
                <w:b/>
                <w:sz w:val="24"/>
                <w:szCs w:val="24"/>
              </w:rPr>
              <w:t>5</w:t>
            </w:r>
          </w:p>
        </w:tc>
        <w:tc>
          <w:tcPr>
            <w:tcW w:w="601" w:type="pct"/>
            <w:shd w:val="clear" w:color="auto" w:fill="D9D9D9" w:themeFill="background1" w:themeFillShade="D9"/>
          </w:tcPr>
          <w:p w14:paraId="38F7AEAA" w14:textId="584C1093" w:rsidR="00EC21B0" w:rsidRPr="008740B1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40B1">
              <w:rPr>
                <w:rFonts w:asciiTheme="minorHAnsi" w:hAnsiTheme="minorHAnsi" w:cs="Arial"/>
                <w:b/>
                <w:sz w:val="24"/>
                <w:szCs w:val="24"/>
              </w:rPr>
              <w:t>6=4*5</w:t>
            </w:r>
          </w:p>
        </w:tc>
        <w:tc>
          <w:tcPr>
            <w:tcW w:w="401" w:type="pct"/>
            <w:shd w:val="clear" w:color="auto" w:fill="D9D9D9" w:themeFill="background1" w:themeFillShade="D9"/>
          </w:tcPr>
          <w:p w14:paraId="10F47046" w14:textId="7924CA6A" w:rsidR="00EC21B0" w:rsidRPr="008740B1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40B1">
              <w:rPr>
                <w:rFonts w:asciiTheme="minorHAnsi" w:hAnsiTheme="minorHAnsi" w:cs="Arial"/>
                <w:b/>
                <w:sz w:val="24"/>
                <w:szCs w:val="24"/>
              </w:rPr>
              <w:t>7</w:t>
            </w:r>
          </w:p>
        </w:tc>
        <w:tc>
          <w:tcPr>
            <w:tcW w:w="501" w:type="pct"/>
            <w:shd w:val="clear" w:color="auto" w:fill="D9D9D9" w:themeFill="background1" w:themeFillShade="D9"/>
          </w:tcPr>
          <w:p w14:paraId="0C83EFF8" w14:textId="71007414" w:rsidR="00EC21B0" w:rsidRPr="008740B1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40B1">
              <w:rPr>
                <w:rFonts w:asciiTheme="minorHAnsi" w:hAnsiTheme="minorHAnsi" w:cs="Arial"/>
                <w:b/>
                <w:sz w:val="24"/>
                <w:szCs w:val="24"/>
              </w:rPr>
              <w:t>8=6*7</w:t>
            </w:r>
          </w:p>
        </w:tc>
        <w:tc>
          <w:tcPr>
            <w:tcW w:w="601" w:type="pct"/>
            <w:shd w:val="clear" w:color="auto" w:fill="D9D9D9" w:themeFill="background1" w:themeFillShade="D9"/>
          </w:tcPr>
          <w:p w14:paraId="3C99BBF6" w14:textId="39720460" w:rsidR="00EC21B0" w:rsidRPr="008740B1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40B1">
              <w:rPr>
                <w:rFonts w:asciiTheme="minorHAnsi" w:hAnsiTheme="minorHAnsi" w:cs="Arial"/>
                <w:b/>
                <w:sz w:val="24"/>
                <w:szCs w:val="24"/>
              </w:rPr>
              <w:t>9=6+8</w:t>
            </w:r>
          </w:p>
        </w:tc>
        <w:tc>
          <w:tcPr>
            <w:tcW w:w="515" w:type="pct"/>
            <w:shd w:val="clear" w:color="auto" w:fill="D9D9D9" w:themeFill="background1" w:themeFillShade="D9"/>
          </w:tcPr>
          <w:p w14:paraId="70CC8F0D" w14:textId="661E99EF" w:rsidR="00EC21B0" w:rsidRPr="008740B1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740B1">
              <w:rPr>
                <w:rFonts w:asciiTheme="minorHAnsi" w:hAnsiTheme="minorHAnsi" w:cs="Arial"/>
                <w:b/>
                <w:sz w:val="24"/>
                <w:szCs w:val="24"/>
              </w:rPr>
              <w:t>10</w:t>
            </w:r>
          </w:p>
        </w:tc>
      </w:tr>
      <w:tr w:rsidR="00EC21B0" w:rsidRPr="00EA3193" w14:paraId="76FDAE49" w14:textId="77777777" w:rsidTr="00EC21B0">
        <w:trPr>
          <w:trHeight w:val="1653"/>
        </w:trPr>
        <w:tc>
          <w:tcPr>
            <w:tcW w:w="222" w:type="pct"/>
          </w:tcPr>
          <w:p w14:paraId="3EF1BFB7" w14:textId="77777777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A3193">
              <w:rPr>
                <w:rFonts w:asciiTheme="minorHAnsi" w:hAnsiTheme="minorHAnsi" w:cs="Arial"/>
                <w:sz w:val="24"/>
                <w:szCs w:val="24"/>
              </w:rPr>
              <w:t xml:space="preserve">1.  </w:t>
            </w:r>
          </w:p>
        </w:tc>
        <w:tc>
          <w:tcPr>
            <w:tcW w:w="981" w:type="pct"/>
            <w:vAlign w:val="center"/>
          </w:tcPr>
          <w:p w14:paraId="5B549F5A" w14:textId="1C565EEA" w:rsidR="00EC21B0" w:rsidRPr="00EA3193" w:rsidRDefault="00EC21B0" w:rsidP="00EC21B0">
            <w:pPr>
              <w:rPr>
                <w:rFonts w:asciiTheme="minorHAnsi" w:hAnsiTheme="minorHAnsi"/>
                <w:sz w:val="24"/>
                <w:szCs w:val="24"/>
              </w:rPr>
            </w:pPr>
            <w:r w:rsidRPr="00EC21B0">
              <w:rPr>
                <w:rFonts w:asciiTheme="minorHAnsi" w:hAnsiTheme="minorHAnsi"/>
                <w:sz w:val="24"/>
                <w:szCs w:val="24"/>
              </w:rPr>
              <w:t xml:space="preserve">Cement z </w:t>
            </w:r>
            <w:proofErr w:type="spellStart"/>
            <w:r w:rsidRPr="00EC21B0">
              <w:rPr>
                <w:rFonts w:asciiTheme="minorHAnsi" w:hAnsiTheme="minorHAnsi"/>
                <w:sz w:val="24"/>
                <w:szCs w:val="24"/>
              </w:rPr>
              <w:t>gentamycyną</w:t>
            </w:r>
            <w:proofErr w:type="spellEnd"/>
            <w:r w:rsidRPr="00EC21B0">
              <w:rPr>
                <w:rFonts w:asciiTheme="minorHAnsi" w:hAnsiTheme="minorHAnsi"/>
                <w:sz w:val="24"/>
                <w:szCs w:val="24"/>
              </w:rPr>
              <w:t xml:space="preserve"> w opakowaniu 1 x 40g, jeden składnik barwiony na zielono, sterylizowany tlenkiem etylenu.</w:t>
            </w:r>
          </w:p>
        </w:tc>
        <w:tc>
          <w:tcPr>
            <w:tcW w:w="214" w:type="pct"/>
            <w:vAlign w:val="center"/>
          </w:tcPr>
          <w:p w14:paraId="587231A9" w14:textId="6A3EA66B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szt.</w:t>
            </w:r>
          </w:p>
        </w:tc>
        <w:tc>
          <w:tcPr>
            <w:tcW w:w="362" w:type="pct"/>
            <w:vAlign w:val="center"/>
          </w:tcPr>
          <w:p w14:paraId="2FE804CD" w14:textId="223D126E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EC21B0">
              <w:rPr>
                <w:rFonts w:asciiTheme="minorHAnsi" w:hAnsiTheme="minorHAnsi" w:cs="Arial"/>
                <w:bCs/>
                <w:sz w:val="24"/>
                <w:szCs w:val="24"/>
              </w:rPr>
              <w:t>2600</w:t>
            </w:r>
          </w:p>
        </w:tc>
        <w:tc>
          <w:tcPr>
            <w:tcW w:w="602" w:type="pct"/>
            <w:vAlign w:val="center"/>
          </w:tcPr>
          <w:p w14:paraId="730CEF3B" w14:textId="77777777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5242A491" w14:textId="77777777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61B02B83" w14:textId="77777777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06F939F2" w14:textId="77777777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3E821C74" w14:textId="39F4FF77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208A5C25" w14:textId="77777777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EC21B0" w:rsidRPr="00EA3193" w14:paraId="33EC6DF7" w14:textId="77777777" w:rsidTr="00EC21B0">
        <w:trPr>
          <w:trHeight w:val="2034"/>
        </w:trPr>
        <w:tc>
          <w:tcPr>
            <w:tcW w:w="222" w:type="pct"/>
          </w:tcPr>
          <w:p w14:paraId="7D142538" w14:textId="77777777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A3193">
              <w:rPr>
                <w:rFonts w:asciiTheme="minorHAnsi" w:hAnsiTheme="minorHAnsi" w:cs="Arial"/>
                <w:sz w:val="24"/>
                <w:szCs w:val="24"/>
              </w:rPr>
              <w:t>2.</w:t>
            </w:r>
          </w:p>
        </w:tc>
        <w:tc>
          <w:tcPr>
            <w:tcW w:w="981" w:type="pct"/>
            <w:vAlign w:val="center"/>
          </w:tcPr>
          <w:p w14:paraId="08E4DB8B" w14:textId="20D3B553" w:rsidR="00EC21B0" w:rsidRPr="00EA3193" w:rsidRDefault="00EC21B0" w:rsidP="00EC21B0">
            <w:pPr>
              <w:pStyle w:val="Tekstpodstawowywcity3"/>
              <w:spacing w:before="80" w:after="80"/>
              <w:ind w:left="0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EC21B0">
              <w:rPr>
                <w:rFonts w:asciiTheme="minorHAnsi" w:hAnsiTheme="minorHAnsi" w:cs="Arial"/>
                <w:bCs/>
                <w:sz w:val="24"/>
                <w:szCs w:val="24"/>
              </w:rPr>
              <w:t xml:space="preserve">Cement z </w:t>
            </w:r>
            <w:proofErr w:type="spellStart"/>
            <w:r w:rsidRPr="00EC21B0">
              <w:rPr>
                <w:rFonts w:asciiTheme="minorHAnsi" w:hAnsiTheme="minorHAnsi" w:cs="Arial"/>
                <w:bCs/>
                <w:sz w:val="24"/>
                <w:szCs w:val="24"/>
              </w:rPr>
              <w:t>gentamycyną</w:t>
            </w:r>
            <w:proofErr w:type="spellEnd"/>
            <w:r w:rsidRPr="00EC21B0">
              <w:rPr>
                <w:rFonts w:asciiTheme="minorHAnsi" w:hAnsiTheme="minorHAnsi" w:cs="Arial"/>
                <w:bCs/>
                <w:sz w:val="24"/>
                <w:szCs w:val="24"/>
              </w:rPr>
              <w:t xml:space="preserve"> i </w:t>
            </w:r>
            <w:proofErr w:type="spellStart"/>
            <w:r w:rsidRPr="00EC21B0">
              <w:rPr>
                <w:rFonts w:asciiTheme="minorHAnsi" w:hAnsiTheme="minorHAnsi" w:cs="Arial"/>
                <w:bCs/>
                <w:sz w:val="24"/>
                <w:szCs w:val="24"/>
              </w:rPr>
              <w:t>klindamycyną</w:t>
            </w:r>
            <w:proofErr w:type="spellEnd"/>
            <w:r w:rsidRPr="00EC21B0">
              <w:rPr>
                <w:rFonts w:asciiTheme="minorHAnsi" w:hAnsiTheme="minorHAnsi" w:cs="Arial"/>
                <w:bCs/>
                <w:sz w:val="24"/>
                <w:szCs w:val="24"/>
              </w:rPr>
              <w:t xml:space="preserve"> w opakowaniu 1 x 40g, jeden składnik barwiony na zielono, sterylizowany tlenkiem etylenu.</w:t>
            </w:r>
          </w:p>
        </w:tc>
        <w:tc>
          <w:tcPr>
            <w:tcW w:w="214" w:type="pct"/>
            <w:vAlign w:val="center"/>
          </w:tcPr>
          <w:p w14:paraId="4EC72342" w14:textId="69B77562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szt.</w:t>
            </w:r>
          </w:p>
        </w:tc>
        <w:tc>
          <w:tcPr>
            <w:tcW w:w="362" w:type="pct"/>
            <w:vAlign w:val="center"/>
          </w:tcPr>
          <w:p w14:paraId="48A08AEB" w14:textId="1BF8D2D7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EC21B0">
              <w:rPr>
                <w:rFonts w:asciiTheme="minorHAnsi" w:hAnsiTheme="minorHAnsi" w:cs="Arial"/>
                <w:bCs/>
                <w:sz w:val="24"/>
                <w:szCs w:val="24"/>
              </w:rPr>
              <w:t>300</w:t>
            </w:r>
          </w:p>
        </w:tc>
        <w:tc>
          <w:tcPr>
            <w:tcW w:w="602" w:type="pct"/>
            <w:vAlign w:val="center"/>
          </w:tcPr>
          <w:p w14:paraId="51FE4172" w14:textId="77777777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222197B8" w14:textId="77777777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401" w:type="pct"/>
            <w:vAlign w:val="center"/>
          </w:tcPr>
          <w:p w14:paraId="7DC6377F" w14:textId="77777777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420A1637" w14:textId="77777777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601" w:type="pct"/>
            <w:vAlign w:val="center"/>
          </w:tcPr>
          <w:p w14:paraId="384BF22E" w14:textId="2230B7DB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14:paraId="5496B00B" w14:textId="77777777" w:rsidR="00EC21B0" w:rsidRPr="00EA3193" w:rsidRDefault="00EC21B0" w:rsidP="00EC21B0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  <w:tr w:rsidR="00EC21B0" w:rsidRPr="00AF77A9" w14:paraId="76241EB2" w14:textId="77777777" w:rsidTr="00EC21B0">
        <w:trPr>
          <w:gridAfter w:val="1"/>
          <w:wAfter w:w="515" w:type="pct"/>
        </w:trPr>
        <w:tc>
          <w:tcPr>
            <w:tcW w:w="2381" w:type="pct"/>
            <w:gridSpan w:val="5"/>
            <w:shd w:val="clear" w:color="auto" w:fill="BFBFBF" w:themeFill="background1" w:themeFillShade="BF"/>
          </w:tcPr>
          <w:p w14:paraId="65163486" w14:textId="60EE0872" w:rsidR="00EC21B0" w:rsidRPr="00772F74" w:rsidRDefault="00EC21B0" w:rsidP="00EC21B0">
            <w:pPr>
              <w:pStyle w:val="Tekstpodstawowywcity3"/>
              <w:tabs>
                <w:tab w:val="left" w:pos="5130"/>
                <w:tab w:val="right" w:pos="6594"/>
              </w:tabs>
              <w:spacing w:before="80" w:after="80"/>
              <w:ind w:left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ab/>
            </w: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ab/>
            </w:r>
            <w:r w:rsidRPr="00772F7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601" w:type="pct"/>
          </w:tcPr>
          <w:p w14:paraId="1FE9E002" w14:textId="77777777" w:rsidR="00EC21B0" w:rsidRPr="00AF77A9" w:rsidRDefault="00EC21B0" w:rsidP="00236F94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401" w:type="pct"/>
          </w:tcPr>
          <w:p w14:paraId="6A4372B5" w14:textId="77777777" w:rsidR="00EC21B0" w:rsidRPr="00AF77A9" w:rsidRDefault="00EC21B0" w:rsidP="00236F94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</w:rPr>
              <w:t>x</w:t>
            </w:r>
          </w:p>
        </w:tc>
        <w:tc>
          <w:tcPr>
            <w:tcW w:w="501" w:type="pct"/>
          </w:tcPr>
          <w:p w14:paraId="46D6A894" w14:textId="77777777" w:rsidR="00EC21B0" w:rsidRPr="00AF77A9" w:rsidRDefault="00EC21B0" w:rsidP="00236F94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601" w:type="pct"/>
          </w:tcPr>
          <w:p w14:paraId="38947C9F" w14:textId="180304AA" w:rsidR="00EC21B0" w:rsidRPr="00AF77A9" w:rsidRDefault="00EC21B0" w:rsidP="00236F94">
            <w:pPr>
              <w:pStyle w:val="Tekstpodstawowywcity3"/>
              <w:spacing w:before="80" w:after="80"/>
              <w:ind w:left="0"/>
              <w:jc w:val="center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</w:tr>
    </w:tbl>
    <w:p w14:paraId="62BA914B" w14:textId="77777777" w:rsidR="00AF77A9" w:rsidRPr="00AF77A9" w:rsidRDefault="00AF77A9" w:rsidP="00C90772">
      <w:pPr>
        <w:spacing w:before="120" w:after="12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71C98AA7" w14:textId="77777777" w:rsidR="000B2AA3" w:rsidRPr="00CB25D2" w:rsidRDefault="000B2AA3" w:rsidP="000B2AA3">
      <w:pPr>
        <w:jc w:val="both"/>
        <w:rPr>
          <w:rFonts w:asciiTheme="majorHAnsi" w:hAnsiTheme="majorHAnsi" w:cs="Arial"/>
          <w:b/>
          <w:sz w:val="20"/>
          <w:szCs w:val="20"/>
        </w:rPr>
      </w:pPr>
    </w:p>
    <w:p w14:paraId="5BD92EF0" w14:textId="77777777" w:rsidR="000B2AA3" w:rsidRPr="00CB25D2" w:rsidRDefault="000B2AA3" w:rsidP="000B2AA3">
      <w:pPr>
        <w:pStyle w:val="Nagwekstrony"/>
        <w:tabs>
          <w:tab w:val="left" w:pos="708"/>
        </w:tabs>
        <w:rPr>
          <w:rFonts w:asciiTheme="majorHAnsi" w:hAnsiTheme="majorHAnsi" w:cs="Arial"/>
          <w:sz w:val="20"/>
          <w:szCs w:val="20"/>
        </w:rPr>
      </w:pPr>
    </w:p>
    <w:p w14:paraId="35EA9A36" w14:textId="2D6E4EB1" w:rsidR="000B2AA3" w:rsidRPr="00E02935" w:rsidRDefault="000B2AA3" w:rsidP="000B2AA3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….…………………………..…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    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 xml:space="preserve">                  ………...............................................</w:t>
      </w:r>
    </w:p>
    <w:p w14:paraId="5D18D193" w14:textId="070D02AD" w:rsidR="008A0334" w:rsidRPr="001E3F23" w:rsidRDefault="000B2AA3" w:rsidP="001E3F23">
      <w:pPr>
        <w:rPr>
          <w:rFonts w:ascii="Calibri Light" w:hAnsi="Calibri Light" w:cs="Calibri Light"/>
          <w:b/>
          <w:sz w:val="20"/>
          <w:szCs w:val="20"/>
        </w:rPr>
      </w:pPr>
      <w:r w:rsidRPr="00E02935">
        <w:rPr>
          <w:rFonts w:ascii="Calibri Light" w:hAnsi="Calibri Light" w:cs="Calibri Light"/>
          <w:b/>
          <w:sz w:val="20"/>
          <w:szCs w:val="20"/>
        </w:rPr>
        <w:t xml:space="preserve">/miejscowość, data/      </w:t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ab/>
        <w:t xml:space="preserve">        </w:t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>
        <w:rPr>
          <w:rFonts w:ascii="Calibri Light" w:hAnsi="Calibri Light" w:cs="Calibri Light"/>
          <w:b/>
          <w:sz w:val="20"/>
          <w:szCs w:val="20"/>
        </w:rPr>
        <w:tab/>
      </w:r>
      <w:r w:rsidRPr="00E02935">
        <w:rPr>
          <w:rFonts w:ascii="Calibri Light" w:hAnsi="Calibri Light" w:cs="Calibri Light"/>
          <w:b/>
          <w:sz w:val="20"/>
          <w:szCs w:val="20"/>
        </w:rPr>
        <w:t xml:space="preserve"> /podpis osoby upoważnionej/</w:t>
      </w:r>
    </w:p>
    <w:sectPr w:rsidR="008A0334" w:rsidRPr="001E3F23" w:rsidSect="00B70CC8">
      <w:foot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D668E9" w16cid:durableId="22449D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79158" w14:textId="77777777" w:rsidR="005567FB" w:rsidRDefault="005567FB" w:rsidP="00B16230">
      <w:pPr>
        <w:spacing w:after="0" w:line="240" w:lineRule="auto"/>
      </w:pPr>
      <w:r>
        <w:separator/>
      </w:r>
    </w:p>
  </w:endnote>
  <w:endnote w:type="continuationSeparator" w:id="0">
    <w:p w14:paraId="23029162" w14:textId="77777777" w:rsidR="005567FB" w:rsidRDefault="005567FB" w:rsidP="00B1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9D086" w14:textId="77777777" w:rsidR="008A0334" w:rsidRDefault="0012543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47992">
      <w:rPr>
        <w:noProof/>
      </w:rPr>
      <w:t>1</w:t>
    </w:r>
    <w:r>
      <w:rPr>
        <w:noProof/>
      </w:rPr>
      <w:fldChar w:fldCharType="end"/>
    </w:r>
  </w:p>
  <w:p w14:paraId="7A8173BA" w14:textId="77777777" w:rsidR="008A0334" w:rsidRDefault="008A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05633" w14:textId="77777777" w:rsidR="005567FB" w:rsidRDefault="005567FB" w:rsidP="00B16230">
      <w:pPr>
        <w:spacing w:after="0" w:line="240" w:lineRule="auto"/>
      </w:pPr>
      <w:r>
        <w:separator/>
      </w:r>
    </w:p>
  </w:footnote>
  <w:footnote w:type="continuationSeparator" w:id="0">
    <w:p w14:paraId="17F24EC8" w14:textId="77777777" w:rsidR="005567FB" w:rsidRDefault="005567FB" w:rsidP="00B16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B45"/>
    <w:multiLevelType w:val="hybridMultilevel"/>
    <w:tmpl w:val="4FBAF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CD26B4B"/>
    <w:multiLevelType w:val="hybridMultilevel"/>
    <w:tmpl w:val="053E8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E3CDEB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FEC1E4E"/>
    <w:multiLevelType w:val="hybridMultilevel"/>
    <w:tmpl w:val="AE7A0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8575428"/>
    <w:multiLevelType w:val="hybridMultilevel"/>
    <w:tmpl w:val="984E7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30"/>
    <w:rsid w:val="0000478A"/>
    <w:rsid w:val="00011373"/>
    <w:rsid w:val="00014F84"/>
    <w:rsid w:val="00031573"/>
    <w:rsid w:val="00075096"/>
    <w:rsid w:val="000B2AA3"/>
    <w:rsid w:val="000D7BFF"/>
    <w:rsid w:val="00125438"/>
    <w:rsid w:val="00194703"/>
    <w:rsid w:val="001E3F23"/>
    <w:rsid w:val="001F21EA"/>
    <w:rsid w:val="00203C65"/>
    <w:rsid w:val="002352D8"/>
    <w:rsid w:val="00236F94"/>
    <w:rsid w:val="002A4B2A"/>
    <w:rsid w:val="002F5749"/>
    <w:rsid w:val="00307C8C"/>
    <w:rsid w:val="00387AF2"/>
    <w:rsid w:val="003A69C9"/>
    <w:rsid w:val="003B4AD9"/>
    <w:rsid w:val="003C290A"/>
    <w:rsid w:val="003D2841"/>
    <w:rsid w:val="00490841"/>
    <w:rsid w:val="004A0F5E"/>
    <w:rsid w:val="0050409C"/>
    <w:rsid w:val="005061E1"/>
    <w:rsid w:val="005567FB"/>
    <w:rsid w:val="00583F47"/>
    <w:rsid w:val="005B4466"/>
    <w:rsid w:val="005E6792"/>
    <w:rsid w:val="00600CA3"/>
    <w:rsid w:val="00602698"/>
    <w:rsid w:val="00631349"/>
    <w:rsid w:val="00681AF9"/>
    <w:rsid w:val="006B7F4D"/>
    <w:rsid w:val="006E1DC4"/>
    <w:rsid w:val="00702AD4"/>
    <w:rsid w:val="00715260"/>
    <w:rsid w:val="00733B8B"/>
    <w:rsid w:val="00734EED"/>
    <w:rsid w:val="007351BA"/>
    <w:rsid w:val="00761E92"/>
    <w:rsid w:val="00772F74"/>
    <w:rsid w:val="007845BE"/>
    <w:rsid w:val="00797697"/>
    <w:rsid w:val="008109E0"/>
    <w:rsid w:val="00812522"/>
    <w:rsid w:val="008740B1"/>
    <w:rsid w:val="008A0334"/>
    <w:rsid w:val="008B4407"/>
    <w:rsid w:val="008D7A4C"/>
    <w:rsid w:val="008F6940"/>
    <w:rsid w:val="00902248"/>
    <w:rsid w:val="00920B49"/>
    <w:rsid w:val="00923ED6"/>
    <w:rsid w:val="00935B32"/>
    <w:rsid w:val="009472BC"/>
    <w:rsid w:val="009B6A63"/>
    <w:rsid w:val="009D30F1"/>
    <w:rsid w:val="009F51FA"/>
    <w:rsid w:val="009F66EE"/>
    <w:rsid w:val="00A01681"/>
    <w:rsid w:val="00A47992"/>
    <w:rsid w:val="00A541A3"/>
    <w:rsid w:val="00A608FA"/>
    <w:rsid w:val="00AD1848"/>
    <w:rsid w:val="00AD2DCB"/>
    <w:rsid w:val="00AD5946"/>
    <w:rsid w:val="00AE00B5"/>
    <w:rsid w:val="00AE7224"/>
    <w:rsid w:val="00AF77A9"/>
    <w:rsid w:val="00B15FF3"/>
    <w:rsid w:val="00B16230"/>
    <w:rsid w:val="00B31A88"/>
    <w:rsid w:val="00B43545"/>
    <w:rsid w:val="00B54765"/>
    <w:rsid w:val="00B70CC8"/>
    <w:rsid w:val="00B82E6A"/>
    <w:rsid w:val="00B84CB2"/>
    <w:rsid w:val="00C01603"/>
    <w:rsid w:val="00C2369E"/>
    <w:rsid w:val="00C90772"/>
    <w:rsid w:val="00CF380C"/>
    <w:rsid w:val="00D003D8"/>
    <w:rsid w:val="00D16C6E"/>
    <w:rsid w:val="00D21FF1"/>
    <w:rsid w:val="00D469D1"/>
    <w:rsid w:val="00D60CAC"/>
    <w:rsid w:val="00D621A4"/>
    <w:rsid w:val="00D9455C"/>
    <w:rsid w:val="00DB0CCE"/>
    <w:rsid w:val="00DB7E3B"/>
    <w:rsid w:val="00DF31E4"/>
    <w:rsid w:val="00E111C4"/>
    <w:rsid w:val="00E42B2B"/>
    <w:rsid w:val="00E60163"/>
    <w:rsid w:val="00EA3193"/>
    <w:rsid w:val="00EA5893"/>
    <w:rsid w:val="00EB709C"/>
    <w:rsid w:val="00EC1EF9"/>
    <w:rsid w:val="00EC21B0"/>
    <w:rsid w:val="00EC71EC"/>
    <w:rsid w:val="00ED0B35"/>
    <w:rsid w:val="00ED6423"/>
    <w:rsid w:val="00EF2625"/>
    <w:rsid w:val="00F063D0"/>
    <w:rsid w:val="00F53D7D"/>
    <w:rsid w:val="00F67117"/>
    <w:rsid w:val="00F91A0C"/>
    <w:rsid w:val="00FA77AC"/>
    <w:rsid w:val="00FE0C3F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7CAEC"/>
  <w15:docId w15:val="{87C475C2-9CA2-43BD-B3C4-7C3444F1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9D1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rsid w:val="00B16230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B16230"/>
    <w:rPr>
      <w:rFonts w:ascii="Times New Roman" w:hAnsi="Times New Roman" w:cs="Times New Roman"/>
      <w:sz w:val="16"/>
      <w:szCs w:val="16"/>
    </w:rPr>
  </w:style>
  <w:style w:type="paragraph" w:customStyle="1" w:styleId="Nagwekstrony">
    <w:name w:val="Nagłówek strony"/>
    <w:rsid w:val="00B16230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B16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1623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16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16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16230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42B2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5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545"/>
    <w:rPr>
      <w:b/>
      <w:bCs/>
    </w:rPr>
  </w:style>
  <w:style w:type="paragraph" w:styleId="Poprawka">
    <w:name w:val="Revision"/>
    <w:hidden/>
    <w:uiPriority w:val="99"/>
    <w:semiHidden/>
    <w:rsid w:val="00B4354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0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769D-CEEA-4E9E-8E48-D0C64177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ijaskulska</dc:creator>
  <cp:lastModifiedBy>Beata Przybysz</cp:lastModifiedBy>
  <cp:revision>14</cp:revision>
  <cp:lastPrinted>2019-02-08T10:05:00Z</cp:lastPrinted>
  <dcterms:created xsi:type="dcterms:W3CDTF">2020-03-02T11:21:00Z</dcterms:created>
  <dcterms:modified xsi:type="dcterms:W3CDTF">2020-05-06T07:53:00Z</dcterms:modified>
</cp:coreProperties>
</file>